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D2" w:rsidRDefault="00BF6BD2" w:rsidP="00BA25B6">
      <w:pPr>
        <w:jc w:val="center"/>
        <w:rPr>
          <w:rFonts w:ascii="Arial" w:hAnsi="Arial" w:cs="Arial"/>
          <w:b/>
        </w:rPr>
      </w:pPr>
    </w:p>
    <w:p w:rsidR="00BF6BD2" w:rsidRDefault="00BF6BD2" w:rsidP="00BA25B6">
      <w:pPr>
        <w:jc w:val="center"/>
        <w:rPr>
          <w:rFonts w:ascii="Arial" w:hAnsi="Arial" w:cs="Arial"/>
          <w:b/>
        </w:rPr>
      </w:pPr>
    </w:p>
    <w:p w:rsidR="00BA25B6" w:rsidRPr="00BA25B6" w:rsidRDefault="00BA25B6" w:rsidP="00BA25B6">
      <w:pPr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АДМИНИСТРАЦИЯ</w:t>
      </w:r>
    </w:p>
    <w:p w:rsidR="00BA25B6" w:rsidRPr="00BA25B6" w:rsidRDefault="00BA25B6" w:rsidP="00BA25B6">
      <w:pP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 xml:space="preserve"> ШАРАШЕНСКОГО СЕЛЬСКОГО ПОСЕЛЕНИЯ</w:t>
      </w:r>
    </w:p>
    <w:p w:rsidR="00BA25B6" w:rsidRPr="00BA25B6" w:rsidRDefault="00BA25B6" w:rsidP="00BA25B6">
      <w:pP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АЛЕКСЕЕВСКОГО МУНИЦИПАЛЬНОГО РАЙОНА</w:t>
      </w:r>
    </w:p>
    <w:p w:rsidR="00BA25B6" w:rsidRPr="00BA25B6" w:rsidRDefault="00BA25B6" w:rsidP="00BA25B6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ВОЛГОГРАДСКОЙ ОБЛАСТИ</w:t>
      </w:r>
    </w:p>
    <w:p w:rsidR="00BA25B6" w:rsidRPr="00416DE1" w:rsidRDefault="00BA25B6" w:rsidP="00BA25B6">
      <w:pPr>
        <w:pStyle w:val="1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6DE1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416DE1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BA25B6" w:rsidRPr="00BA25B6" w:rsidRDefault="00BA25B6" w:rsidP="00BA25B6">
      <w:pPr>
        <w:jc w:val="both"/>
        <w:rPr>
          <w:rFonts w:ascii="Arial" w:hAnsi="Arial" w:cs="Arial"/>
        </w:rPr>
      </w:pPr>
    </w:p>
    <w:p w:rsidR="00BA25B6" w:rsidRPr="00BA25B6" w:rsidRDefault="00BA25B6" w:rsidP="00BA25B6">
      <w:pPr>
        <w:jc w:val="both"/>
        <w:rPr>
          <w:rFonts w:ascii="Arial" w:hAnsi="Arial" w:cs="Arial"/>
        </w:rPr>
      </w:pPr>
      <w:r w:rsidRPr="00BA25B6">
        <w:rPr>
          <w:rFonts w:ascii="Arial" w:hAnsi="Arial" w:cs="Arial"/>
        </w:rPr>
        <w:t xml:space="preserve">от </w:t>
      </w:r>
      <w:r w:rsidR="00FE44F8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BA25B6">
        <w:rPr>
          <w:rFonts w:ascii="Arial" w:hAnsi="Arial" w:cs="Arial"/>
        </w:rPr>
        <w:t>.0</w:t>
      </w:r>
      <w:r w:rsidR="00FE44F8">
        <w:rPr>
          <w:rFonts w:ascii="Arial" w:hAnsi="Arial" w:cs="Arial"/>
        </w:rPr>
        <w:t>4</w:t>
      </w:r>
      <w:r w:rsidRPr="00BA25B6">
        <w:rPr>
          <w:rFonts w:ascii="Arial" w:hAnsi="Arial" w:cs="Arial"/>
        </w:rPr>
        <w:t>.2018                            №</w:t>
      </w:r>
      <w:r w:rsidR="00FE4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FE44F8">
        <w:rPr>
          <w:rFonts w:ascii="Arial" w:hAnsi="Arial" w:cs="Arial"/>
        </w:rPr>
        <w:t>0</w:t>
      </w:r>
    </w:p>
    <w:p w:rsidR="00BA25B6" w:rsidRDefault="00BA25B6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E44F8" w:rsidRDefault="00FE44F8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внесении изменений в постановление  от 09.02.2018 № 13</w:t>
      </w:r>
    </w:p>
    <w:p w:rsidR="00BA25B6" w:rsidRDefault="00FE44F8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="005110B2" w:rsidRPr="00BA25B6">
        <w:rPr>
          <w:rFonts w:ascii="Arial" w:hAnsi="Arial" w:cs="Arial"/>
          <w:color w:val="000000"/>
        </w:rPr>
        <w:t>Об утверждении муниципальной программы «</w:t>
      </w:r>
      <w:r w:rsidR="0013619A" w:rsidRPr="00BA25B6">
        <w:rPr>
          <w:rFonts w:ascii="Arial" w:hAnsi="Arial" w:cs="Arial"/>
        </w:rPr>
        <w:t xml:space="preserve">Мероприятия, </w:t>
      </w:r>
    </w:p>
    <w:p w:rsidR="00BA25B6" w:rsidRDefault="0013619A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25B6">
        <w:rPr>
          <w:rFonts w:ascii="Arial" w:hAnsi="Arial" w:cs="Arial"/>
        </w:rPr>
        <w:t xml:space="preserve">направленные на благоустройство территории </w:t>
      </w:r>
      <w:r w:rsidR="009061EB" w:rsidRPr="00BA25B6">
        <w:rPr>
          <w:rFonts w:ascii="Arial" w:hAnsi="Arial" w:cs="Arial"/>
        </w:rPr>
        <w:t>Шарашенского</w:t>
      </w:r>
      <w:r w:rsidRPr="00BA25B6">
        <w:rPr>
          <w:rFonts w:ascii="Arial" w:hAnsi="Arial" w:cs="Arial"/>
        </w:rPr>
        <w:t xml:space="preserve"> </w:t>
      </w:r>
    </w:p>
    <w:p w:rsidR="00BA25B6" w:rsidRDefault="0013619A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25B6">
        <w:rPr>
          <w:rFonts w:ascii="Arial" w:hAnsi="Arial" w:cs="Arial"/>
        </w:rPr>
        <w:t>сельского поселения  Алексеевского муниципального райо</w:t>
      </w:r>
      <w:r w:rsidR="00CD3570" w:rsidRPr="00BA25B6">
        <w:rPr>
          <w:rFonts w:ascii="Arial" w:hAnsi="Arial" w:cs="Arial"/>
        </w:rPr>
        <w:t>на</w:t>
      </w:r>
    </w:p>
    <w:p w:rsidR="005110B2" w:rsidRPr="00BA25B6" w:rsidRDefault="00CD3570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A25B6">
        <w:rPr>
          <w:rFonts w:ascii="Arial" w:hAnsi="Arial" w:cs="Arial"/>
        </w:rPr>
        <w:t xml:space="preserve"> Волгоградской области на 2018</w:t>
      </w:r>
      <w:r w:rsidR="0013619A" w:rsidRPr="00BA25B6">
        <w:rPr>
          <w:rFonts w:ascii="Arial" w:hAnsi="Arial" w:cs="Arial"/>
        </w:rPr>
        <w:t xml:space="preserve"> год</w:t>
      </w:r>
      <w:r w:rsidR="005110B2" w:rsidRPr="00BA25B6">
        <w:rPr>
          <w:rFonts w:ascii="Arial" w:hAnsi="Arial" w:cs="Arial"/>
          <w:color w:val="000000"/>
        </w:rPr>
        <w:t>»</w:t>
      </w:r>
    </w:p>
    <w:p w:rsidR="005110B2" w:rsidRPr="009061EB" w:rsidRDefault="00BA25B6" w:rsidP="00BA25B6">
      <w:pPr>
        <w:pStyle w:val="p6"/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FE44F8">
        <w:rPr>
          <w:rFonts w:ascii="Arial" w:hAnsi="Arial" w:cs="Arial"/>
          <w:color w:val="000000"/>
        </w:rPr>
        <w:t>А</w:t>
      </w:r>
      <w:r w:rsidR="005110B2" w:rsidRPr="009061EB">
        <w:rPr>
          <w:rFonts w:ascii="Arial" w:hAnsi="Arial" w:cs="Arial"/>
          <w:color w:val="000000"/>
        </w:rPr>
        <w:t xml:space="preserve">дминистрация </w:t>
      </w:r>
      <w:r w:rsidR="009061EB" w:rsidRPr="009061EB">
        <w:rPr>
          <w:rFonts w:ascii="Arial" w:hAnsi="Arial" w:cs="Arial"/>
          <w:color w:val="000000"/>
        </w:rPr>
        <w:t>Шарашенского</w:t>
      </w:r>
      <w:r w:rsidR="005110B2" w:rsidRPr="009061EB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proofErr w:type="gramStart"/>
      <w:r w:rsidR="005110B2" w:rsidRPr="009061EB">
        <w:rPr>
          <w:rFonts w:ascii="Arial" w:hAnsi="Arial" w:cs="Arial"/>
          <w:b/>
          <w:color w:val="000000"/>
        </w:rPr>
        <w:t>п</w:t>
      </w:r>
      <w:proofErr w:type="spellEnd"/>
      <w:proofErr w:type="gramEnd"/>
      <w:r w:rsidR="005110B2" w:rsidRPr="009061EB">
        <w:rPr>
          <w:rFonts w:ascii="Arial" w:hAnsi="Arial" w:cs="Arial"/>
          <w:b/>
          <w:color w:val="000000"/>
        </w:rPr>
        <w:t xml:space="preserve"> о с т а </w:t>
      </w:r>
      <w:proofErr w:type="spellStart"/>
      <w:r w:rsidR="005110B2" w:rsidRPr="009061EB">
        <w:rPr>
          <w:rFonts w:ascii="Arial" w:hAnsi="Arial" w:cs="Arial"/>
          <w:b/>
          <w:color w:val="000000"/>
        </w:rPr>
        <w:t>н</w:t>
      </w:r>
      <w:proofErr w:type="spellEnd"/>
      <w:r w:rsidR="005110B2" w:rsidRPr="009061EB">
        <w:rPr>
          <w:rFonts w:ascii="Arial" w:hAnsi="Arial" w:cs="Arial"/>
          <w:b/>
          <w:color w:val="000000"/>
        </w:rPr>
        <w:t xml:space="preserve"> о в л я е т:</w:t>
      </w:r>
    </w:p>
    <w:p w:rsidR="00FE44F8" w:rsidRDefault="00BA25B6" w:rsidP="00FE44F8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5110B2" w:rsidRPr="009061EB">
        <w:rPr>
          <w:rFonts w:ascii="Arial" w:hAnsi="Arial" w:cs="Arial"/>
          <w:color w:val="000000"/>
        </w:rPr>
        <w:t xml:space="preserve">1. </w:t>
      </w:r>
      <w:r w:rsidR="00FE44F8">
        <w:rPr>
          <w:rFonts w:ascii="Arial" w:hAnsi="Arial" w:cs="Arial"/>
          <w:color w:val="000000"/>
        </w:rPr>
        <w:t>Внести в постановление от 09.02.2018 № 13 «</w:t>
      </w:r>
      <w:r w:rsidR="00FE44F8" w:rsidRPr="00BA25B6">
        <w:rPr>
          <w:rFonts w:ascii="Arial" w:hAnsi="Arial" w:cs="Arial"/>
          <w:color w:val="000000"/>
        </w:rPr>
        <w:t>Об утверждении муниципальной программы «</w:t>
      </w:r>
      <w:r w:rsidR="00FE44F8" w:rsidRPr="00BA25B6">
        <w:rPr>
          <w:rFonts w:ascii="Arial" w:hAnsi="Arial" w:cs="Arial"/>
        </w:rPr>
        <w:t>Мероприятия, направленные на благоустройство территории Шарашенского сельского поселения  Алексеевского муниципального района</w:t>
      </w:r>
      <w:r w:rsidR="00FE44F8">
        <w:rPr>
          <w:rFonts w:ascii="Arial" w:hAnsi="Arial" w:cs="Arial"/>
        </w:rPr>
        <w:t xml:space="preserve"> </w:t>
      </w:r>
      <w:r w:rsidR="00FE44F8" w:rsidRPr="00BA25B6">
        <w:rPr>
          <w:rFonts w:ascii="Arial" w:hAnsi="Arial" w:cs="Arial"/>
        </w:rPr>
        <w:t xml:space="preserve"> Волгоградской области на 2018 год</w:t>
      </w:r>
      <w:r w:rsidR="00FE44F8" w:rsidRPr="00BA25B6">
        <w:rPr>
          <w:rFonts w:ascii="Arial" w:hAnsi="Arial" w:cs="Arial"/>
          <w:color w:val="000000"/>
        </w:rPr>
        <w:t>»</w:t>
      </w:r>
      <w:r w:rsidR="00FE44F8">
        <w:rPr>
          <w:rFonts w:ascii="Arial" w:hAnsi="Arial" w:cs="Arial"/>
          <w:color w:val="000000"/>
        </w:rPr>
        <w:t xml:space="preserve"> следующие изменения:</w:t>
      </w:r>
    </w:p>
    <w:p w:rsidR="00C05A8B" w:rsidRPr="00AB6D4F" w:rsidRDefault="00C05A8B" w:rsidP="0070036C">
      <w:pPr>
        <w:pStyle w:val="ConsPlusNormal"/>
        <w:ind w:firstLine="283"/>
        <w:jc w:val="both"/>
        <w:rPr>
          <w:sz w:val="24"/>
          <w:szCs w:val="24"/>
        </w:rPr>
      </w:pPr>
      <w:r>
        <w:rPr>
          <w:color w:val="000000"/>
        </w:rPr>
        <w:t xml:space="preserve">     </w:t>
      </w:r>
      <w:r w:rsidRPr="00AB6D4F">
        <w:rPr>
          <w:color w:val="000000"/>
          <w:sz w:val="24"/>
          <w:szCs w:val="24"/>
        </w:rPr>
        <w:t xml:space="preserve">1.1. </w:t>
      </w:r>
      <w:proofErr w:type="gramStart"/>
      <w:r w:rsidRPr="00AB6D4F">
        <w:rPr>
          <w:color w:val="000000"/>
          <w:sz w:val="24"/>
          <w:szCs w:val="24"/>
        </w:rPr>
        <w:t xml:space="preserve">В Приложении к постановлению в разделе </w:t>
      </w:r>
      <w:r w:rsidR="00AB6D4F" w:rsidRPr="00AB6D4F">
        <w:rPr>
          <w:color w:val="000000"/>
          <w:sz w:val="24"/>
          <w:szCs w:val="24"/>
          <w:lang w:val="en-US"/>
        </w:rPr>
        <w:t>II</w:t>
      </w:r>
      <w:r w:rsidRPr="00AB6D4F">
        <w:rPr>
          <w:color w:val="000000"/>
          <w:sz w:val="24"/>
          <w:szCs w:val="24"/>
        </w:rPr>
        <w:t xml:space="preserve"> в пункте 4</w:t>
      </w:r>
      <w:r w:rsidRPr="00AB6D4F">
        <w:rPr>
          <w:sz w:val="24"/>
          <w:szCs w:val="24"/>
        </w:rPr>
        <w:t xml:space="preserve"> «Объем средств, необходимых на реализацию программы за счет всех источников финансирования на 2018 год» слова «</w:t>
      </w:r>
      <w:r w:rsidR="0070036C" w:rsidRPr="00DA69DF">
        <w:rPr>
          <w:sz w:val="24"/>
          <w:szCs w:val="24"/>
        </w:rPr>
        <w:t>Общий объем финансирования Программы на 2018 год составит 3150 тыс. рублей., в том числе:</w:t>
      </w:r>
      <w:r w:rsidR="0070036C">
        <w:rPr>
          <w:sz w:val="24"/>
          <w:szCs w:val="24"/>
        </w:rPr>
        <w:t xml:space="preserve"> </w:t>
      </w:r>
      <w:r w:rsidR="0070036C" w:rsidRPr="00DA69DF">
        <w:rPr>
          <w:sz w:val="24"/>
          <w:szCs w:val="24"/>
        </w:rPr>
        <w:t>средства областного бюджета - 3000  тыс. рублей,</w:t>
      </w:r>
      <w:r w:rsidR="0070036C">
        <w:rPr>
          <w:sz w:val="24"/>
          <w:szCs w:val="24"/>
        </w:rPr>
        <w:t xml:space="preserve"> </w:t>
      </w:r>
      <w:r w:rsidR="0070036C" w:rsidRPr="00DA69DF">
        <w:rPr>
          <w:sz w:val="24"/>
          <w:szCs w:val="24"/>
        </w:rPr>
        <w:t>средства местного бюджета – 150 тыс. рублей</w:t>
      </w:r>
      <w:r w:rsidRPr="00AB6D4F">
        <w:rPr>
          <w:sz w:val="24"/>
          <w:szCs w:val="24"/>
        </w:rPr>
        <w:t>» заменить словами «</w:t>
      </w:r>
      <w:r w:rsidR="0070036C" w:rsidRPr="00DA69DF">
        <w:rPr>
          <w:sz w:val="24"/>
          <w:szCs w:val="24"/>
        </w:rPr>
        <w:t>Общий объем финансирования Программы на 2018 год</w:t>
      </w:r>
      <w:proofErr w:type="gramEnd"/>
      <w:r w:rsidR="0070036C" w:rsidRPr="00DA69DF">
        <w:rPr>
          <w:sz w:val="24"/>
          <w:szCs w:val="24"/>
        </w:rPr>
        <w:t xml:space="preserve"> </w:t>
      </w:r>
      <w:proofErr w:type="gramStart"/>
      <w:r w:rsidR="0070036C" w:rsidRPr="00DA69DF">
        <w:rPr>
          <w:sz w:val="24"/>
          <w:szCs w:val="24"/>
        </w:rPr>
        <w:t>составит 315</w:t>
      </w:r>
      <w:r w:rsidR="0070036C">
        <w:rPr>
          <w:sz w:val="24"/>
          <w:szCs w:val="24"/>
        </w:rPr>
        <w:t>8</w:t>
      </w:r>
      <w:r w:rsidR="0070036C" w:rsidRPr="00DA69DF">
        <w:rPr>
          <w:sz w:val="24"/>
          <w:szCs w:val="24"/>
        </w:rPr>
        <w:t xml:space="preserve"> тыс. рублей., в том числе:</w:t>
      </w:r>
      <w:r w:rsidR="0070036C">
        <w:rPr>
          <w:sz w:val="24"/>
          <w:szCs w:val="24"/>
        </w:rPr>
        <w:t xml:space="preserve"> </w:t>
      </w:r>
      <w:r w:rsidR="0070036C" w:rsidRPr="00DA69DF">
        <w:rPr>
          <w:sz w:val="24"/>
          <w:szCs w:val="24"/>
        </w:rPr>
        <w:t>средства областного бюджета - 3000  тыс. рублей,</w:t>
      </w:r>
      <w:r w:rsidR="0070036C">
        <w:rPr>
          <w:sz w:val="24"/>
          <w:szCs w:val="24"/>
        </w:rPr>
        <w:t xml:space="preserve"> </w:t>
      </w:r>
      <w:r w:rsidR="0070036C" w:rsidRPr="00DA69DF">
        <w:rPr>
          <w:sz w:val="24"/>
          <w:szCs w:val="24"/>
        </w:rPr>
        <w:t>средства местного бюджета – 15</w:t>
      </w:r>
      <w:r w:rsidR="0070036C">
        <w:rPr>
          <w:sz w:val="24"/>
          <w:szCs w:val="24"/>
        </w:rPr>
        <w:t>8</w:t>
      </w:r>
      <w:r w:rsidR="0070036C" w:rsidRPr="00DA69DF">
        <w:rPr>
          <w:sz w:val="24"/>
          <w:szCs w:val="24"/>
        </w:rPr>
        <w:t xml:space="preserve"> тыс. рублей</w:t>
      </w:r>
      <w:r w:rsidRPr="00AB6D4F">
        <w:rPr>
          <w:sz w:val="24"/>
          <w:szCs w:val="24"/>
        </w:rPr>
        <w:t>»</w:t>
      </w:r>
      <w:r w:rsidR="00AB6D4F" w:rsidRPr="00AB6D4F">
        <w:rPr>
          <w:sz w:val="24"/>
          <w:szCs w:val="24"/>
        </w:rPr>
        <w:t>.</w:t>
      </w:r>
      <w:proofErr w:type="gramEnd"/>
    </w:p>
    <w:p w:rsidR="00C05A8B" w:rsidRDefault="00C05A8B" w:rsidP="00AB6D4F">
      <w:pPr>
        <w:pStyle w:val="ConsPlusNormal"/>
        <w:ind w:firstLine="283"/>
        <w:jc w:val="both"/>
        <w:rPr>
          <w:sz w:val="24"/>
          <w:szCs w:val="24"/>
        </w:rPr>
      </w:pPr>
      <w:r w:rsidRPr="00AB6D4F">
        <w:rPr>
          <w:color w:val="000000"/>
          <w:sz w:val="24"/>
          <w:szCs w:val="24"/>
        </w:rPr>
        <w:t xml:space="preserve"> 1.2. </w:t>
      </w:r>
      <w:r w:rsidR="00AB6D4F">
        <w:rPr>
          <w:color w:val="000000"/>
          <w:sz w:val="24"/>
          <w:szCs w:val="24"/>
        </w:rPr>
        <w:t xml:space="preserve">В </w:t>
      </w:r>
      <w:r w:rsidR="001B411C">
        <w:rPr>
          <w:color w:val="000000"/>
          <w:sz w:val="24"/>
          <w:szCs w:val="24"/>
        </w:rPr>
        <w:t xml:space="preserve">разделе </w:t>
      </w:r>
      <w:r w:rsidR="001B411C">
        <w:rPr>
          <w:color w:val="000000"/>
          <w:sz w:val="24"/>
          <w:szCs w:val="24"/>
          <w:lang w:val="en-US"/>
        </w:rPr>
        <w:t xml:space="preserve">III </w:t>
      </w:r>
      <w:r w:rsidR="001B411C">
        <w:rPr>
          <w:color w:val="000000"/>
          <w:sz w:val="24"/>
          <w:szCs w:val="24"/>
        </w:rPr>
        <w:t>в</w:t>
      </w:r>
      <w:r w:rsidR="001B411C">
        <w:rPr>
          <w:color w:val="000000"/>
          <w:sz w:val="24"/>
          <w:szCs w:val="24"/>
          <w:lang w:val="en-US"/>
        </w:rPr>
        <w:t xml:space="preserve"> </w:t>
      </w:r>
      <w:r w:rsidR="00AB6D4F" w:rsidRPr="00AB6D4F">
        <w:rPr>
          <w:color w:val="000000"/>
          <w:sz w:val="24"/>
          <w:szCs w:val="24"/>
        </w:rPr>
        <w:t>Приложении</w:t>
      </w:r>
      <w:r w:rsidR="001B411C">
        <w:rPr>
          <w:color w:val="000000"/>
          <w:sz w:val="24"/>
          <w:szCs w:val="24"/>
        </w:rPr>
        <w:t xml:space="preserve"> 1</w:t>
      </w:r>
      <w:r w:rsidR="00AB6D4F" w:rsidRPr="00AB6D4F">
        <w:rPr>
          <w:color w:val="000000"/>
          <w:sz w:val="24"/>
          <w:szCs w:val="24"/>
        </w:rPr>
        <w:t xml:space="preserve"> </w:t>
      </w:r>
      <w:r w:rsidR="00AB6D4F" w:rsidRPr="00AB6D4F">
        <w:rPr>
          <w:sz w:val="24"/>
          <w:szCs w:val="24"/>
        </w:rPr>
        <w:t>«</w:t>
      </w:r>
      <w:r w:rsidRPr="00AB6D4F">
        <w:rPr>
          <w:sz w:val="24"/>
          <w:szCs w:val="24"/>
        </w:rPr>
        <w:t>Паспорт муниципальной программы «Мероприятия, направленные на благоустройство территории Шарашенского сельского поселения  Алексеевского муниципального района Волгоградской области на 2018 год»</w:t>
      </w:r>
      <w:r w:rsidR="00AB6D4F" w:rsidRPr="00AB6D4F">
        <w:rPr>
          <w:sz w:val="24"/>
          <w:szCs w:val="24"/>
        </w:rPr>
        <w:t xml:space="preserve"> слова «Общий объем финансирования программы на 2018 год составит 3150 тыс. рублей, в т.ч.: средства областного бюджета 3000 тыс. рублей; </w:t>
      </w:r>
      <w:proofErr w:type="gramStart"/>
      <w:r w:rsidR="00AB6D4F" w:rsidRPr="00AB6D4F">
        <w:rPr>
          <w:sz w:val="24"/>
          <w:szCs w:val="24"/>
        </w:rPr>
        <w:t>средства местного бюджета – 150  тыс. рублей» заменить словами «Общий объем финансирования программы на 2018 год составит 3158 тыс. рублей, в т.ч.:</w:t>
      </w:r>
      <w:r w:rsidR="00AB6D4F">
        <w:rPr>
          <w:sz w:val="24"/>
          <w:szCs w:val="24"/>
        </w:rPr>
        <w:t xml:space="preserve"> </w:t>
      </w:r>
      <w:r w:rsidR="00AB6D4F" w:rsidRPr="00AB6D4F">
        <w:rPr>
          <w:sz w:val="24"/>
          <w:szCs w:val="24"/>
        </w:rPr>
        <w:t>средства областного бюджета 3000 тыс. рублей; средства местного бюджета – 158  тыс. рублей»</w:t>
      </w:r>
      <w:r w:rsidR="00AB6D4F">
        <w:rPr>
          <w:sz w:val="24"/>
          <w:szCs w:val="24"/>
        </w:rPr>
        <w:t>.</w:t>
      </w:r>
      <w:proofErr w:type="gramEnd"/>
    </w:p>
    <w:p w:rsidR="00AB6D4F" w:rsidRDefault="00AB6D4F" w:rsidP="0070036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 w:rsidRPr="00AB6D4F">
        <w:rPr>
          <w:rFonts w:ascii="Arial" w:hAnsi="Arial" w:cs="Arial"/>
        </w:rPr>
        <w:t>1.3.</w:t>
      </w:r>
      <w:r w:rsidR="001B411C">
        <w:rPr>
          <w:rFonts w:ascii="Arial" w:hAnsi="Arial" w:cs="Arial"/>
        </w:rPr>
        <w:t xml:space="preserve"> В разделе </w:t>
      </w:r>
      <w:r w:rsidR="001B411C">
        <w:rPr>
          <w:rFonts w:ascii="Arial" w:hAnsi="Arial" w:cs="Arial"/>
          <w:lang w:val="en-US"/>
        </w:rPr>
        <w:t>III</w:t>
      </w:r>
      <w:r w:rsidRPr="00AB6D4F">
        <w:rPr>
          <w:rFonts w:ascii="Arial" w:hAnsi="Arial" w:cs="Arial"/>
        </w:rPr>
        <w:t xml:space="preserve"> Приложение 4</w:t>
      </w:r>
      <w:r w:rsidR="0070036C" w:rsidRPr="0070036C">
        <w:rPr>
          <w:rFonts w:ascii="Arial" w:hAnsi="Arial" w:cs="Arial"/>
          <w:color w:val="000000"/>
        </w:rPr>
        <w:t xml:space="preserve"> </w:t>
      </w:r>
      <w:r w:rsidR="0070036C">
        <w:rPr>
          <w:rFonts w:ascii="Arial" w:hAnsi="Arial" w:cs="Arial"/>
          <w:color w:val="000000"/>
        </w:rPr>
        <w:t>«</w:t>
      </w:r>
      <w:r w:rsidR="0070036C" w:rsidRPr="00DA69DF">
        <w:rPr>
          <w:rFonts w:ascii="Arial" w:hAnsi="Arial" w:cs="Arial"/>
          <w:color w:val="000000"/>
        </w:rPr>
        <w:t>Ресурсное обеспечение</w:t>
      </w:r>
      <w:r w:rsidR="0070036C">
        <w:rPr>
          <w:rFonts w:ascii="Arial" w:hAnsi="Arial" w:cs="Arial"/>
          <w:color w:val="000000"/>
        </w:rPr>
        <w:t xml:space="preserve"> </w:t>
      </w:r>
      <w:r w:rsidR="0070036C" w:rsidRPr="00DA69DF">
        <w:rPr>
          <w:rFonts w:ascii="Arial" w:hAnsi="Arial" w:cs="Arial"/>
          <w:color w:val="000000"/>
        </w:rPr>
        <w:t>реализации муниципальной программы «</w:t>
      </w:r>
      <w:r w:rsidR="0070036C" w:rsidRPr="00DA69DF">
        <w:rPr>
          <w:rFonts w:ascii="Arial" w:hAnsi="Arial" w:cs="Arial"/>
        </w:rPr>
        <w:t>Мероприятия, направленные на благоустройство территории Шарашенского сельского поселения  Алексеевского муниципального района Волгоградской области на 2018 год</w:t>
      </w:r>
      <w:r w:rsidR="0070036C" w:rsidRPr="00DA69DF">
        <w:rPr>
          <w:rFonts w:ascii="Arial" w:hAnsi="Arial" w:cs="Arial"/>
          <w:color w:val="000000"/>
        </w:rPr>
        <w:t>»</w:t>
      </w:r>
      <w:r w:rsidR="0070036C">
        <w:rPr>
          <w:rFonts w:ascii="Arial" w:hAnsi="Arial" w:cs="Arial"/>
          <w:color w:val="000000"/>
        </w:rPr>
        <w:t xml:space="preserve"> </w:t>
      </w:r>
      <w:r w:rsidRPr="00AB6D4F">
        <w:rPr>
          <w:rFonts w:ascii="Arial" w:hAnsi="Arial" w:cs="Arial"/>
        </w:rPr>
        <w:t xml:space="preserve"> изложить в следующей редакции:</w:t>
      </w:r>
    </w:p>
    <w:p w:rsidR="00AB6D4F" w:rsidRDefault="00AB6D4F" w:rsidP="0070036C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70036C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B6D4F" w:rsidRDefault="00AB6D4F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42A0A" w:rsidRDefault="00A42A0A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42A0A" w:rsidRDefault="00A42A0A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42A0A" w:rsidRDefault="00A42A0A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42A0A" w:rsidRDefault="00A42A0A" w:rsidP="00AB6D4F">
      <w:pPr>
        <w:shd w:val="clear" w:color="auto" w:fill="FFFFFF"/>
        <w:rPr>
          <w:rFonts w:ascii="Arial" w:hAnsi="Arial" w:cs="Arial"/>
          <w:color w:val="000000"/>
        </w:rPr>
      </w:pPr>
    </w:p>
    <w:p w:rsidR="00A42A0A" w:rsidRDefault="00A42A0A" w:rsidP="00AB6D4F">
      <w:pPr>
        <w:shd w:val="clear" w:color="auto" w:fill="FFFFFF"/>
        <w:rPr>
          <w:rFonts w:ascii="Arial" w:hAnsi="Arial" w:cs="Arial"/>
          <w:color w:val="000000"/>
        </w:rPr>
        <w:sectPr w:rsidR="00A42A0A" w:rsidSect="001B411C">
          <w:pgSz w:w="11906" w:h="16838"/>
          <w:pgMar w:top="142" w:right="849" w:bottom="284" w:left="1701" w:header="709" w:footer="709" w:gutter="0"/>
          <w:cols w:space="708"/>
          <w:docGrid w:linePitch="360"/>
        </w:sectPr>
      </w:pPr>
    </w:p>
    <w:p w:rsidR="00A42A0A" w:rsidRPr="00DA69DF" w:rsidRDefault="00A42A0A" w:rsidP="00B86D71">
      <w:pPr>
        <w:shd w:val="clear" w:color="auto" w:fill="FFFFFF"/>
        <w:spacing w:before="100" w:beforeAutospacing="1" w:after="100" w:afterAutospacing="1"/>
        <w:ind w:lef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</w:t>
      </w:r>
      <w:r w:rsidRPr="00DA69DF">
        <w:rPr>
          <w:rFonts w:ascii="Arial" w:hAnsi="Arial" w:cs="Arial"/>
          <w:color w:val="000000"/>
        </w:rPr>
        <w:t>ложение 4</w:t>
      </w:r>
    </w:p>
    <w:p w:rsidR="00A42A0A" w:rsidRPr="00DA69DF" w:rsidRDefault="00A42A0A" w:rsidP="00A42A0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A69DF">
        <w:rPr>
          <w:rFonts w:ascii="Arial" w:hAnsi="Arial" w:cs="Arial"/>
          <w:color w:val="000000"/>
        </w:rPr>
        <w:t>Ресурсное обеспечение</w:t>
      </w:r>
    </w:p>
    <w:p w:rsidR="00A42A0A" w:rsidRPr="00DA69DF" w:rsidRDefault="00A42A0A" w:rsidP="00A42A0A">
      <w:pPr>
        <w:shd w:val="clear" w:color="auto" w:fill="FFFFFF"/>
        <w:ind w:firstLine="426"/>
        <w:jc w:val="center"/>
        <w:rPr>
          <w:rFonts w:ascii="Arial" w:hAnsi="Arial" w:cs="Arial"/>
          <w:color w:val="000000"/>
        </w:rPr>
      </w:pPr>
      <w:r w:rsidRPr="00DA69DF">
        <w:rPr>
          <w:rFonts w:ascii="Arial" w:hAnsi="Arial" w:cs="Arial"/>
          <w:color w:val="000000"/>
        </w:rPr>
        <w:t>реализации муниципальной программы «</w:t>
      </w:r>
      <w:r w:rsidRPr="00DA69DF">
        <w:rPr>
          <w:rFonts w:ascii="Arial" w:hAnsi="Arial" w:cs="Arial"/>
        </w:rPr>
        <w:t>Мероприятия, направленные на благоустройство территории Шарашенского сельского поселения  Алексеевского муниципального района Волгоградской области на 2018 год</w:t>
      </w:r>
      <w:r w:rsidRPr="00DA69DF">
        <w:rPr>
          <w:rFonts w:ascii="Arial" w:hAnsi="Arial" w:cs="Arial"/>
          <w:color w:val="000000"/>
        </w:rPr>
        <w:t>»</w:t>
      </w:r>
    </w:p>
    <w:p w:rsidR="00A42A0A" w:rsidRPr="00DA69DF" w:rsidRDefault="00A42A0A" w:rsidP="00A42A0A">
      <w:pPr>
        <w:shd w:val="clear" w:color="auto" w:fill="FFFFFF"/>
        <w:ind w:firstLine="426"/>
        <w:jc w:val="center"/>
        <w:rPr>
          <w:rFonts w:ascii="Arial" w:hAnsi="Arial" w:cs="Arial"/>
          <w:color w:val="000000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559"/>
        <w:gridCol w:w="2126"/>
        <w:gridCol w:w="1134"/>
        <w:gridCol w:w="1843"/>
        <w:gridCol w:w="1701"/>
        <w:gridCol w:w="1843"/>
        <w:gridCol w:w="2126"/>
      </w:tblGrid>
      <w:tr w:rsidR="00A42A0A" w:rsidRPr="00DA69DF" w:rsidTr="008523A1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bookmarkStart w:id="0" w:name="P1357"/>
            <w:bookmarkEnd w:id="0"/>
            <w:r w:rsidRPr="00DA69DF">
              <w:rPr>
                <w:rFonts w:ascii="Arial" w:hAnsi="Arial" w:cs="Arial"/>
                <w:color w:val="000000"/>
              </w:rPr>
              <w:t>Наименование государственной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Год реализации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Наименование ответственного исполнителя, соисполнителя государственной программы, подпрограммы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Объемы и источники финансирования (тыс. рублей)</w:t>
            </w:r>
          </w:p>
        </w:tc>
      </w:tr>
      <w:tr w:rsidR="00A42A0A" w:rsidRPr="00DA69DF" w:rsidTr="008523A1">
        <w:tc>
          <w:tcPr>
            <w:tcW w:w="256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в том числе</w:t>
            </w:r>
          </w:p>
        </w:tc>
      </w:tr>
      <w:tr w:rsidR="00A42A0A" w:rsidRPr="00DA69DF" w:rsidTr="008523A1">
        <w:tc>
          <w:tcPr>
            <w:tcW w:w="256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местный</w:t>
            </w:r>
          </w:p>
          <w:p w:rsidR="00A42A0A" w:rsidRPr="00DA69DF" w:rsidRDefault="00A42A0A" w:rsidP="008523A1">
            <w:pPr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</w:tr>
      <w:tr w:rsidR="00A42A0A" w:rsidRPr="00DA69DF" w:rsidTr="008523A1">
        <w:tc>
          <w:tcPr>
            <w:tcW w:w="2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8</w:t>
            </w:r>
          </w:p>
        </w:tc>
      </w:tr>
      <w:tr w:rsidR="00A42A0A" w:rsidRPr="00DA69DF" w:rsidTr="008523A1">
        <w:tc>
          <w:tcPr>
            <w:tcW w:w="2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jc w:val="center"/>
              <w:rPr>
                <w:rFonts w:ascii="Arial" w:hAnsi="Arial" w:cs="Arial"/>
              </w:rPr>
            </w:pPr>
            <w:r w:rsidRPr="00DA69DF">
              <w:rPr>
                <w:rFonts w:ascii="Arial" w:hAnsi="Arial" w:cs="Arial"/>
              </w:rPr>
              <w:t>Мероприятия, направленные на благоустройство территории Шарашенского сельского поселения  Алексеевского муниципального района</w:t>
            </w:r>
          </w:p>
          <w:p w:rsidR="00A42A0A" w:rsidRPr="00DA69DF" w:rsidRDefault="00A42A0A" w:rsidP="008523A1">
            <w:pPr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</w:rPr>
              <w:t xml:space="preserve"> Волгоградской области на 2018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Администрация Шарашенского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B86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315</w:t>
            </w:r>
            <w:r w:rsidR="00B86D71">
              <w:rPr>
                <w:rFonts w:ascii="Arial" w:hAnsi="Arial" w:cs="Arial"/>
                <w:color w:val="000000"/>
              </w:rPr>
              <w:t>8</w:t>
            </w:r>
            <w:r w:rsidRPr="00DA69D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3000,0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2A0A" w:rsidRPr="00DA69DF" w:rsidRDefault="00A42A0A" w:rsidP="00B86D7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15</w:t>
            </w:r>
            <w:r w:rsidR="00B86D71">
              <w:rPr>
                <w:rFonts w:ascii="Arial" w:hAnsi="Arial" w:cs="Arial"/>
                <w:color w:val="000000"/>
              </w:rPr>
              <w:t>8</w:t>
            </w:r>
            <w:r w:rsidRPr="00DA69D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A0A" w:rsidRPr="00DA69DF" w:rsidRDefault="00A42A0A" w:rsidP="008523A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DA69DF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A42A0A" w:rsidRPr="00DA69DF" w:rsidRDefault="00A42A0A" w:rsidP="00A42A0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DA69DF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</w:t>
      </w:r>
    </w:p>
    <w:p w:rsidR="005110B2" w:rsidRPr="009061EB" w:rsidRDefault="00BA25B6" w:rsidP="001B411C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86D71">
        <w:rPr>
          <w:rFonts w:ascii="Arial" w:hAnsi="Arial" w:cs="Arial"/>
          <w:color w:val="000000"/>
        </w:rPr>
        <w:t xml:space="preserve">           </w:t>
      </w:r>
      <w:r w:rsidR="005110B2" w:rsidRPr="009061EB">
        <w:rPr>
          <w:rFonts w:ascii="Arial" w:hAnsi="Arial" w:cs="Arial"/>
          <w:color w:val="000000"/>
        </w:rPr>
        <w:t>2. Настоящее постановление подлежит обнародованию.</w:t>
      </w:r>
    </w:p>
    <w:p w:rsidR="0013619A" w:rsidRPr="009061EB" w:rsidRDefault="0013619A" w:rsidP="001B411C">
      <w:pPr>
        <w:pStyle w:val="p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</w:rPr>
      </w:pPr>
    </w:p>
    <w:p w:rsidR="005110B2" w:rsidRPr="009061EB" w:rsidRDefault="005110B2" w:rsidP="009061EB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1EB">
        <w:rPr>
          <w:rFonts w:ascii="Arial" w:hAnsi="Arial" w:cs="Arial"/>
          <w:color w:val="000000"/>
        </w:rPr>
        <w:t>Глава</w:t>
      </w:r>
      <w:r w:rsidR="009061EB" w:rsidRPr="009061EB">
        <w:rPr>
          <w:rFonts w:ascii="Arial" w:hAnsi="Arial" w:cs="Arial"/>
          <w:color w:val="000000"/>
        </w:rPr>
        <w:t xml:space="preserve"> Шарашенского</w:t>
      </w:r>
    </w:p>
    <w:p w:rsidR="00975DDE" w:rsidRDefault="005110B2" w:rsidP="00B86D71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061EB">
        <w:rPr>
          <w:rFonts w:ascii="Arial" w:hAnsi="Arial" w:cs="Arial"/>
          <w:color w:val="000000"/>
        </w:rPr>
        <w:t xml:space="preserve">сельского поселения                                                   </w:t>
      </w:r>
      <w:r w:rsidR="00CD3570" w:rsidRPr="009061EB">
        <w:rPr>
          <w:rFonts w:ascii="Arial" w:hAnsi="Arial" w:cs="Arial"/>
          <w:color w:val="000000"/>
        </w:rPr>
        <w:t>А.</w:t>
      </w:r>
      <w:r w:rsidR="009061EB" w:rsidRPr="009061EB">
        <w:rPr>
          <w:rFonts w:ascii="Arial" w:hAnsi="Arial" w:cs="Arial"/>
          <w:color w:val="000000"/>
        </w:rPr>
        <w:t>В.Курин</w:t>
      </w:r>
    </w:p>
    <w:sectPr w:rsidR="00975DDE" w:rsidSect="00B86D71">
      <w:pgSz w:w="16838" w:h="11906" w:orient="landscape"/>
      <w:pgMar w:top="709" w:right="2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42D3"/>
    <w:multiLevelType w:val="hybridMultilevel"/>
    <w:tmpl w:val="B894A22C"/>
    <w:lvl w:ilvl="0" w:tplc="75F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F28AB"/>
    <w:multiLevelType w:val="hybridMultilevel"/>
    <w:tmpl w:val="CBEE0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329E4"/>
    <w:multiLevelType w:val="hybridMultilevel"/>
    <w:tmpl w:val="538C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6438"/>
    <w:rsid w:val="000548D3"/>
    <w:rsid w:val="00057929"/>
    <w:rsid w:val="00080411"/>
    <w:rsid w:val="000A46A5"/>
    <w:rsid w:val="000A6438"/>
    <w:rsid w:val="000A7CE2"/>
    <w:rsid w:val="000B7349"/>
    <w:rsid w:val="000C159A"/>
    <w:rsid w:val="000E3DA1"/>
    <w:rsid w:val="000F15DC"/>
    <w:rsid w:val="001353CC"/>
    <w:rsid w:val="0013619A"/>
    <w:rsid w:val="001527F5"/>
    <w:rsid w:val="00154D86"/>
    <w:rsid w:val="001B0C4F"/>
    <w:rsid w:val="001B1139"/>
    <w:rsid w:val="001B411C"/>
    <w:rsid w:val="001C0B4B"/>
    <w:rsid w:val="001F4302"/>
    <w:rsid w:val="00214333"/>
    <w:rsid w:val="00231C3F"/>
    <w:rsid w:val="00255190"/>
    <w:rsid w:val="00255693"/>
    <w:rsid w:val="00260D6A"/>
    <w:rsid w:val="00270ED3"/>
    <w:rsid w:val="00282B5D"/>
    <w:rsid w:val="002A7A9C"/>
    <w:rsid w:val="002C7C4B"/>
    <w:rsid w:val="003607DA"/>
    <w:rsid w:val="00364B8C"/>
    <w:rsid w:val="003A0507"/>
    <w:rsid w:val="003A4E38"/>
    <w:rsid w:val="003F3926"/>
    <w:rsid w:val="00413FB8"/>
    <w:rsid w:val="00416DE1"/>
    <w:rsid w:val="00435534"/>
    <w:rsid w:val="0044342B"/>
    <w:rsid w:val="00454492"/>
    <w:rsid w:val="004B48B8"/>
    <w:rsid w:val="004D253E"/>
    <w:rsid w:val="004E6AD7"/>
    <w:rsid w:val="005018E0"/>
    <w:rsid w:val="005110B2"/>
    <w:rsid w:val="00534CEA"/>
    <w:rsid w:val="00555D99"/>
    <w:rsid w:val="00585A2B"/>
    <w:rsid w:val="005B2615"/>
    <w:rsid w:val="005C27B4"/>
    <w:rsid w:val="005D7DD0"/>
    <w:rsid w:val="005E4094"/>
    <w:rsid w:val="005F70BB"/>
    <w:rsid w:val="006227D7"/>
    <w:rsid w:val="006778C7"/>
    <w:rsid w:val="006A13B1"/>
    <w:rsid w:val="006A6042"/>
    <w:rsid w:val="006E4556"/>
    <w:rsid w:val="0070036C"/>
    <w:rsid w:val="007011BC"/>
    <w:rsid w:val="0070308E"/>
    <w:rsid w:val="0073342A"/>
    <w:rsid w:val="00761337"/>
    <w:rsid w:val="00761F56"/>
    <w:rsid w:val="0078085F"/>
    <w:rsid w:val="007A0601"/>
    <w:rsid w:val="007F7D29"/>
    <w:rsid w:val="0083186F"/>
    <w:rsid w:val="00846817"/>
    <w:rsid w:val="008918EA"/>
    <w:rsid w:val="008B3B91"/>
    <w:rsid w:val="008E7C5F"/>
    <w:rsid w:val="009061EB"/>
    <w:rsid w:val="0091165B"/>
    <w:rsid w:val="00935CE3"/>
    <w:rsid w:val="009502A3"/>
    <w:rsid w:val="00956819"/>
    <w:rsid w:val="00962211"/>
    <w:rsid w:val="0097538F"/>
    <w:rsid w:val="00975DDE"/>
    <w:rsid w:val="009C1C7B"/>
    <w:rsid w:val="009F1A0A"/>
    <w:rsid w:val="00A22C96"/>
    <w:rsid w:val="00A35D7F"/>
    <w:rsid w:val="00A42A0A"/>
    <w:rsid w:val="00A60BF9"/>
    <w:rsid w:val="00AA3094"/>
    <w:rsid w:val="00AA71E6"/>
    <w:rsid w:val="00AB6D4F"/>
    <w:rsid w:val="00AD441B"/>
    <w:rsid w:val="00AE3CEE"/>
    <w:rsid w:val="00AF5FCF"/>
    <w:rsid w:val="00B10042"/>
    <w:rsid w:val="00B24E13"/>
    <w:rsid w:val="00B560AE"/>
    <w:rsid w:val="00B743A4"/>
    <w:rsid w:val="00B86D71"/>
    <w:rsid w:val="00BA25B6"/>
    <w:rsid w:val="00BB0FB2"/>
    <w:rsid w:val="00BE302C"/>
    <w:rsid w:val="00BF6BD2"/>
    <w:rsid w:val="00C051F7"/>
    <w:rsid w:val="00C05A8B"/>
    <w:rsid w:val="00C23B05"/>
    <w:rsid w:val="00C366F4"/>
    <w:rsid w:val="00CC550D"/>
    <w:rsid w:val="00CD3570"/>
    <w:rsid w:val="00CD46AC"/>
    <w:rsid w:val="00D20BA5"/>
    <w:rsid w:val="00D45105"/>
    <w:rsid w:val="00D63B02"/>
    <w:rsid w:val="00D744D4"/>
    <w:rsid w:val="00D8694E"/>
    <w:rsid w:val="00D97B8F"/>
    <w:rsid w:val="00DA4781"/>
    <w:rsid w:val="00DA69DF"/>
    <w:rsid w:val="00DB53D7"/>
    <w:rsid w:val="00DE5488"/>
    <w:rsid w:val="00E254FA"/>
    <w:rsid w:val="00E54DEA"/>
    <w:rsid w:val="00E63EF8"/>
    <w:rsid w:val="00E75907"/>
    <w:rsid w:val="00E80DA5"/>
    <w:rsid w:val="00EA4D4E"/>
    <w:rsid w:val="00EB1AFE"/>
    <w:rsid w:val="00EC57C2"/>
    <w:rsid w:val="00ED379D"/>
    <w:rsid w:val="00F40F6C"/>
    <w:rsid w:val="00F44EAE"/>
    <w:rsid w:val="00F62EFD"/>
    <w:rsid w:val="00F64A92"/>
    <w:rsid w:val="00F7381C"/>
    <w:rsid w:val="00FA129C"/>
    <w:rsid w:val="00FA176B"/>
    <w:rsid w:val="00FC47CB"/>
    <w:rsid w:val="00F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4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2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579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6438"/>
    <w:pPr>
      <w:ind w:firstLine="993"/>
      <w:jc w:val="both"/>
    </w:pPr>
    <w:rPr>
      <w:szCs w:val="20"/>
    </w:rPr>
  </w:style>
  <w:style w:type="paragraph" w:customStyle="1" w:styleId="a4">
    <w:name w:val="Знак Знак Знак Знак"/>
    <w:basedOn w:val="a"/>
    <w:rsid w:val="000A64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qFormat/>
    <w:rsid w:val="000A643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A64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0A6438"/>
    <w:pPr>
      <w:spacing w:before="100" w:beforeAutospacing="1" w:after="100" w:afterAutospacing="1"/>
    </w:pPr>
  </w:style>
  <w:style w:type="character" w:customStyle="1" w:styleId="a6">
    <w:name w:val="Гипертекстовая ссылка"/>
    <w:rsid w:val="000A6438"/>
    <w:rPr>
      <w:b/>
      <w:bCs/>
      <w:color w:val="008000"/>
    </w:rPr>
  </w:style>
  <w:style w:type="paragraph" w:customStyle="1" w:styleId="conspluscellcxsplast">
    <w:name w:val="conspluscellcxsplast"/>
    <w:basedOn w:val="a"/>
    <w:rsid w:val="000A6438"/>
    <w:pPr>
      <w:spacing w:before="100" w:beforeAutospacing="1" w:after="100" w:afterAutospacing="1"/>
    </w:pPr>
  </w:style>
  <w:style w:type="character" w:styleId="a7">
    <w:name w:val="Hyperlink"/>
    <w:basedOn w:val="a0"/>
    <w:semiHidden/>
    <w:rsid w:val="009C1C7B"/>
    <w:rPr>
      <w:rFonts w:cs="Times New Roman"/>
      <w:color w:val="0000FF"/>
      <w:u w:val="single"/>
    </w:rPr>
  </w:style>
  <w:style w:type="table" w:styleId="a8">
    <w:name w:val="Table Grid"/>
    <w:basedOn w:val="a1"/>
    <w:rsid w:val="007A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3B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360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07D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57929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A0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5">
    <w:name w:val="p15"/>
    <w:basedOn w:val="a"/>
    <w:rsid w:val="00D744D4"/>
    <w:pPr>
      <w:spacing w:before="100" w:beforeAutospacing="1" w:after="100" w:afterAutospacing="1"/>
    </w:pPr>
  </w:style>
  <w:style w:type="paragraph" w:customStyle="1" w:styleId="p2">
    <w:name w:val="p2"/>
    <w:basedOn w:val="a"/>
    <w:rsid w:val="00D744D4"/>
    <w:pPr>
      <w:spacing w:before="100" w:beforeAutospacing="1" w:after="100" w:afterAutospacing="1"/>
    </w:pPr>
  </w:style>
  <w:style w:type="paragraph" w:customStyle="1" w:styleId="p28">
    <w:name w:val="p28"/>
    <w:basedOn w:val="a"/>
    <w:rsid w:val="00D744D4"/>
    <w:pPr>
      <w:spacing w:before="100" w:beforeAutospacing="1" w:after="100" w:afterAutospacing="1"/>
    </w:pPr>
  </w:style>
  <w:style w:type="paragraph" w:customStyle="1" w:styleId="p29">
    <w:name w:val="p29"/>
    <w:basedOn w:val="a"/>
    <w:rsid w:val="00D744D4"/>
    <w:pPr>
      <w:spacing w:before="100" w:beforeAutospacing="1" w:after="100" w:afterAutospacing="1"/>
    </w:pPr>
  </w:style>
  <w:style w:type="paragraph" w:customStyle="1" w:styleId="p9">
    <w:name w:val="p9"/>
    <w:basedOn w:val="a"/>
    <w:rsid w:val="00D744D4"/>
    <w:pPr>
      <w:spacing w:before="100" w:beforeAutospacing="1" w:after="100" w:afterAutospacing="1"/>
    </w:pPr>
  </w:style>
  <w:style w:type="paragraph" w:customStyle="1" w:styleId="p5">
    <w:name w:val="p5"/>
    <w:basedOn w:val="a"/>
    <w:rsid w:val="00D744D4"/>
    <w:pPr>
      <w:spacing w:before="100" w:beforeAutospacing="1" w:after="100" w:afterAutospacing="1"/>
    </w:pPr>
  </w:style>
  <w:style w:type="paragraph" w:customStyle="1" w:styleId="p30">
    <w:name w:val="p30"/>
    <w:basedOn w:val="a"/>
    <w:rsid w:val="00D744D4"/>
    <w:pPr>
      <w:spacing w:before="100" w:beforeAutospacing="1" w:after="100" w:afterAutospacing="1"/>
    </w:pPr>
  </w:style>
  <w:style w:type="paragraph" w:customStyle="1" w:styleId="p1">
    <w:name w:val="p1"/>
    <w:basedOn w:val="a"/>
    <w:rsid w:val="005110B2"/>
    <w:pPr>
      <w:spacing w:before="100" w:beforeAutospacing="1" w:after="100" w:afterAutospacing="1"/>
    </w:pPr>
  </w:style>
  <w:style w:type="character" w:customStyle="1" w:styleId="s1">
    <w:name w:val="s1"/>
    <w:basedOn w:val="a0"/>
    <w:rsid w:val="005110B2"/>
  </w:style>
  <w:style w:type="paragraph" w:customStyle="1" w:styleId="p3">
    <w:name w:val="p3"/>
    <w:basedOn w:val="a"/>
    <w:rsid w:val="005110B2"/>
    <w:pPr>
      <w:spacing w:before="100" w:beforeAutospacing="1" w:after="100" w:afterAutospacing="1"/>
    </w:pPr>
  </w:style>
  <w:style w:type="paragraph" w:customStyle="1" w:styleId="p6">
    <w:name w:val="p6"/>
    <w:basedOn w:val="a"/>
    <w:rsid w:val="005110B2"/>
    <w:pPr>
      <w:spacing w:before="100" w:beforeAutospacing="1" w:after="100" w:afterAutospacing="1"/>
    </w:pPr>
  </w:style>
  <w:style w:type="paragraph" w:customStyle="1" w:styleId="p7">
    <w:name w:val="p7"/>
    <w:basedOn w:val="a"/>
    <w:rsid w:val="005110B2"/>
    <w:pPr>
      <w:spacing w:before="100" w:beforeAutospacing="1" w:after="100" w:afterAutospacing="1"/>
    </w:pPr>
  </w:style>
  <w:style w:type="character" w:customStyle="1" w:styleId="s2">
    <w:name w:val="s2"/>
    <w:basedOn w:val="a0"/>
    <w:rsid w:val="005110B2"/>
  </w:style>
  <w:style w:type="paragraph" w:customStyle="1" w:styleId="p10">
    <w:name w:val="p10"/>
    <w:basedOn w:val="a"/>
    <w:rsid w:val="005110B2"/>
    <w:pPr>
      <w:spacing w:before="100" w:beforeAutospacing="1" w:after="100" w:afterAutospacing="1"/>
    </w:pPr>
  </w:style>
  <w:style w:type="paragraph" w:customStyle="1" w:styleId="p11">
    <w:name w:val="p11"/>
    <w:basedOn w:val="a"/>
    <w:rsid w:val="005110B2"/>
    <w:pPr>
      <w:spacing w:before="100" w:beforeAutospacing="1" w:after="100" w:afterAutospacing="1"/>
    </w:pPr>
  </w:style>
  <w:style w:type="paragraph" w:customStyle="1" w:styleId="p12">
    <w:name w:val="p12"/>
    <w:basedOn w:val="a"/>
    <w:rsid w:val="005110B2"/>
    <w:pPr>
      <w:spacing w:before="100" w:beforeAutospacing="1" w:after="100" w:afterAutospacing="1"/>
    </w:pPr>
  </w:style>
  <w:style w:type="paragraph" w:customStyle="1" w:styleId="p13">
    <w:name w:val="p13"/>
    <w:basedOn w:val="a"/>
    <w:rsid w:val="005110B2"/>
    <w:pPr>
      <w:spacing w:before="100" w:beforeAutospacing="1" w:after="100" w:afterAutospacing="1"/>
    </w:pPr>
  </w:style>
  <w:style w:type="paragraph" w:customStyle="1" w:styleId="p14">
    <w:name w:val="p14"/>
    <w:basedOn w:val="a"/>
    <w:rsid w:val="005110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43A4"/>
  </w:style>
  <w:style w:type="character" w:customStyle="1" w:styleId="10">
    <w:name w:val="Заголовок 1 Знак"/>
    <w:basedOn w:val="a0"/>
    <w:link w:val="1"/>
    <w:rsid w:val="00BA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Links>
    <vt:vector size="24" baseType="variant"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consultantplus://offline/ref=D0D7E83363F5D4E29386C4F94393AE618FCA2246CCE39066C22464ACEF2588B730B67D65917FD80EE0GCL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P1335</vt:lpwstr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n40</dc:creator>
  <cp:lastModifiedBy>1</cp:lastModifiedBy>
  <cp:revision>6</cp:revision>
  <cp:lastPrinted>2018-05-06T14:32:00Z</cp:lastPrinted>
  <dcterms:created xsi:type="dcterms:W3CDTF">2018-05-06T13:22:00Z</dcterms:created>
  <dcterms:modified xsi:type="dcterms:W3CDTF">2018-05-06T14:38:00Z</dcterms:modified>
</cp:coreProperties>
</file>