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B30B67" w:rsidRDefault="002F093F" w:rsidP="002F093F">
      <w:pPr>
        <w:pStyle w:val="a5"/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2F093F" w:rsidRPr="00B30B67" w:rsidRDefault="002F093F" w:rsidP="002F093F">
      <w:pPr>
        <w:jc w:val="center"/>
        <w:rPr>
          <w:rFonts w:ascii="Arial" w:hAnsi="Arial" w:cs="Arial"/>
          <w:b/>
          <w:bCs/>
          <w:color w:val="000000"/>
        </w:rPr>
      </w:pPr>
      <w:r w:rsidRPr="00B30B67">
        <w:rPr>
          <w:rFonts w:ascii="Arial" w:hAnsi="Arial" w:cs="Arial"/>
          <w:b/>
          <w:bCs/>
          <w:color w:val="000000"/>
        </w:rPr>
        <w:t>АЛЕКСЕЕВСКОГО МУНИЦИПАЛЬНОГО РАЙОНА</w:t>
      </w:r>
    </w:p>
    <w:p w:rsidR="002F093F" w:rsidRPr="00B30B67" w:rsidRDefault="002F093F" w:rsidP="002F093F">
      <w:pPr>
        <w:jc w:val="center"/>
        <w:rPr>
          <w:rFonts w:ascii="Arial" w:hAnsi="Arial" w:cs="Arial"/>
          <w:b/>
          <w:bCs/>
          <w:color w:val="000000"/>
        </w:rPr>
      </w:pPr>
      <w:r w:rsidRPr="00B30B67">
        <w:rPr>
          <w:rFonts w:ascii="Arial" w:hAnsi="Arial" w:cs="Arial"/>
          <w:b/>
          <w:bCs/>
          <w:color w:val="000000"/>
        </w:rPr>
        <w:t>ВОЛГОГРАДСКОЙ ОБЛАСТИ</w:t>
      </w:r>
    </w:p>
    <w:p w:rsidR="002F093F" w:rsidRPr="00B30B67" w:rsidRDefault="00397422" w:rsidP="002F093F">
      <w:pPr>
        <w:pStyle w:val="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pict>
          <v:line id="_x0000_s1033" style="position:absolute;left:0;text-align:left;z-index:251657728" from="9pt,7.8pt" to="450pt,7.8pt" strokeweight="4.5pt">
            <v:stroke linestyle="thinThick"/>
          </v:line>
        </w:pict>
      </w:r>
    </w:p>
    <w:p w:rsidR="002F093F" w:rsidRPr="00B30B67" w:rsidRDefault="002F093F" w:rsidP="002F093F">
      <w:pPr>
        <w:pStyle w:val="1"/>
        <w:rPr>
          <w:rFonts w:ascii="Arial" w:hAnsi="Arial" w:cs="Arial"/>
          <w:color w:val="000000"/>
          <w:sz w:val="24"/>
        </w:rPr>
      </w:pPr>
      <w:r w:rsidRPr="00B30B67">
        <w:rPr>
          <w:rFonts w:ascii="Arial" w:hAnsi="Arial" w:cs="Arial"/>
          <w:color w:val="000000"/>
          <w:sz w:val="24"/>
        </w:rPr>
        <w:t>Р Е Ш Е Н И Е</w:t>
      </w:r>
    </w:p>
    <w:p w:rsidR="002F093F" w:rsidRPr="00B30B67" w:rsidRDefault="002F093F" w:rsidP="002F093F">
      <w:pPr>
        <w:jc w:val="both"/>
        <w:rPr>
          <w:rFonts w:ascii="Arial" w:hAnsi="Arial" w:cs="Arial"/>
          <w:bCs/>
          <w:color w:val="000000"/>
        </w:rPr>
      </w:pPr>
    </w:p>
    <w:p w:rsidR="002F093F" w:rsidRPr="00B30B67" w:rsidRDefault="00F81F1C" w:rsidP="002F093F">
      <w:pPr>
        <w:tabs>
          <w:tab w:val="left" w:pos="3945"/>
        </w:tabs>
        <w:jc w:val="both"/>
        <w:rPr>
          <w:rFonts w:ascii="Arial" w:hAnsi="Arial" w:cs="Arial"/>
          <w:bCs/>
          <w:color w:val="000000"/>
        </w:rPr>
      </w:pPr>
      <w:r w:rsidRPr="00B30B67">
        <w:rPr>
          <w:rFonts w:ascii="Arial" w:hAnsi="Arial" w:cs="Arial"/>
          <w:bCs/>
          <w:color w:val="000000"/>
        </w:rPr>
        <w:t>о</w:t>
      </w:r>
      <w:r w:rsidR="002F093F" w:rsidRPr="00B30B67">
        <w:rPr>
          <w:rFonts w:ascii="Arial" w:hAnsi="Arial" w:cs="Arial"/>
          <w:bCs/>
          <w:color w:val="000000"/>
        </w:rPr>
        <w:t>т</w:t>
      </w:r>
      <w:r w:rsidRPr="00B30B67">
        <w:rPr>
          <w:rFonts w:ascii="Arial" w:hAnsi="Arial" w:cs="Arial"/>
          <w:bCs/>
          <w:color w:val="000000"/>
        </w:rPr>
        <w:t xml:space="preserve"> </w:t>
      </w:r>
      <w:r w:rsidR="006F1A9D">
        <w:rPr>
          <w:rFonts w:ascii="Arial" w:hAnsi="Arial" w:cs="Arial"/>
          <w:bCs/>
          <w:color w:val="000000"/>
        </w:rPr>
        <w:t>22.12</w:t>
      </w:r>
      <w:r w:rsidR="0076736A" w:rsidRPr="00B30B67">
        <w:rPr>
          <w:rFonts w:ascii="Arial" w:hAnsi="Arial" w:cs="Arial"/>
          <w:bCs/>
          <w:color w:val="000000"/>
        </w:rPr>
        <w:t>.2022</w:t>
      </w:r>
      <w:r w:rsidRPr="00B30B67">
        <w:rPr>
          <w:rFonts w:ascii="Arial" w:hAnsi="Arial" w:cs="Arial"/>
          <w:bCs/>
          <w:color w:val="000000"/>
        </w:rPr>
        <w:t xml:space="preserve"> г.</w:t>
      </w:r>
      <w:r w:rsidR="00BA008C" w:rsidRPr="00B30B67">
        <w:rPr>
          <w:rFonts w:ascii="Arial" w:hAnsi="Arial" w:cs="Arial"/>
          <w:bCs/>
          <w:color w:val="000000"/>
        </w:rPr>
        <w:tab/>
        <w:t xml:space="preserve">  </w:t>
      </w:r>
      <w:r w:rsidR="002F093F" w:rsidRPr="00B30B67">
        <w:rPr>
          <w:rFonts w:ascii="Arial" w:hAnsi="Arial" w:cs="Arial"/>
          <w:bCs/>
          <w:color w:val="000000"/>
        </w:rPr>
        <w:t xml:space="preserve">      №</w:t>
      </w:r>
      <w:r w:rsidR="0076736A" w:rsidRPr="00B30B67">
        <w:rPr>
          <w:rFonts w:ascii="Arial" w:hAnsi="Arial" w:cs="Arial"/>
          <w:bCs/>
          <w:color w:val="000000"/>
        </w:rPr>
        <w:t xml:space="preserve"> </w:t>
      </w:r>
      <w:r w:rsidR="006F1A9D">
        <w:rPr>
          <w:rFonts w:ascii="Arial" w:hAnsi="Arial" w:cs="Arial"/>
          <w:bCs/>
          <w:color w:val="000000"/>
        </w:rPr>
        <w:t>63/140</w:t>
      </w:r>
    </w:p>
    <w:p w:rsidR="00405626" w:rsidRPr="00B30B67" w:rsidRDefault="00405626" w:rsidP="002051E8">
      <w:pPr>
        <w:jc w:val="both"/>
        <w:rPr>
          <w:rFonts w:ascii="Arial" w:hAnsi="Arial" w:cs="Arial"/>
          <w:color w:val="000000"/>
        </w:rPr>
      </w:pPr>
    </w:p>
    <w:p w:rsidR="00405626" w:rsidRPr="00B30B67" w:rsidRDefault="00405626" w:rsidP="002051E8">
      <w:pPr>
        <w:jc w:val="both"/>
        <w:rPr>
          <w:rFonts w:ascii="Arial" w:hAnsi="Arial" w:cs="Arial"/>
          <w:color w:val="000000"/>
        </w:rPr>
      </w:pPr>
    </w:p>
    <w:p w:rsidR="00EC4A32" w:rsidRPr="00B30B67" w:rsidRDefault="00EC4A32" w:rsidP="00EC4A32">
      <w:pPr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 xml:space="preserve">О внесении изменений и дополнений в решение </w:t>
      </w:r>
    </w:p>
    <w:p w:rsidR="00EC4A32" w:rsidRPr="00B30B67" w:rsidRDefault="00EC4A32" w:rsidP="00EC4A32">
      <w:pPr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 xml:space="preserve">Думы Шарашенского сельского поселения </w:t>
      </w:r>
    </w:p>
    <w:p w:rsidR="00EC4A32" w:rsidRPr="00B30B67" w:rsidRDefault="0076736A" w:rsidP="00EC4A32">
      <w:pPr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>от 30.12.2021 № 43/98</w:t>
      </w:r>
      <w:r w:rsidR="00EC4A32" w:rsidRPr="00B30B67">
        <w:rPr>
          <w:rFonts w:ascii="Arial" w:hAnsi="Arial" w:cs="Arial"/>
          <w:color w:val="000000"/>
        </w:rPr>
        <w:t xml:space="preserve"> «Об утверждении бюджета </w:t>
      </w:r>
    </w:p>
    <w:p w:rsidR="00EC4A32" w:rsidRPr="00B30B67" w:rsidRDefault="00EC4A32" w:rsidP="00EC4A32">
      <w:pPr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>Шарашенск</w:t>
      </w:r>
      <w:r w:rsidR="0076736A" w:rsidRPr="00B30B67">
        <w:rPr>
          <w:rFonts w:ascii="Arial" w:hAnsi="Arial" w:cs="Arial"/>
          <w:color w:val="000000"/>
        </w:rPr>
        <w:t>ого сельского поселения на  2022</w:t>
      </w:r>
      <w:r w:rsidRPr="00B30B67">
        <w:rPr>
          <w:rFonts w:ascii="Arial" w:hAnsi="Arial" w:cs="Arial"/>
          <w:color w:val="000000"/>
        </w:rPr>
        <w:t xml:space="preserve"> год</w:t>
      </w:r>
    </w:p>
    <w:p w:rsidR="00EC4A32" w:rsidRPr="00B30B67" w:rsidRDefault="0076736A" w:rsidP="00EC4A32">
      <w:pPr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>и плановый период  2023-2024</w:t>
      </w:r>
      <w:r w:rsidR="00EC4A32" w:rsidRPr="00B30B67">
        <w:rPr>
          <w:rFonts w:ascii="Arial" w:hAnsi="Arial" w:cs="Arial"/>
          <w:color w:val="000000"/>
        </w:rPr>
        <w:t xml:space="preserve"> годов»</w:t>
      </w:r>
    </w:p>
    <w:p w:rsidR="00EC4A32" w:rsidRPr="00B30B67" w:rsidRDefault="00EC4A32" w:rsidP="00EC4A32">
      <w:pPr>
        <w:rPr>
          <w:rFonts w:ascii="Arial" w:hAnsi="Arial" w:cs="Arial"/>
          <w:color w:val="000000"/>
        </w:rPr>
      </w:pPr>
    </w:p>
    <w:p w:rsidR="00EC4A32" w:rsidRPr="00B30B67" w:rsidRDefault="00EC4A32" w:rsidP="00EC4A32">
      <w:pPr>
        <w:rPr>
          <w:rFonts w:ascii="Arial" w:hAnsi="Arial" w:cs="Arial"/>
          <w:color w:val="000000"/>
        </w:rPr>
      </w:pPr>
    </w:p>
    <w:p w:rsidR="00EC4A32" w:rsidRPr="00B30B67" w:rsidRDefault="00EC4A32" w:rsidP="00EC4A32">
      <w:pPr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 xml:space="preserve">      Внести  в Решение Думы Шараше</w:t>
      </w:r>
      <w:r w:rsidR="0076736A" w:rsidRPr="00B30B67">
        <w:rPr>
          <w:rFonts w:ascii="Arial" w:hAnsi="Arial" w:cs="Arial"/>
          <w:color w:val="000000"/>
        </w:rPr>
        <w:t>нского сельского поселения от 30.12.2021</w:t>
      </w:r>
    </w:p>
    <w:p w:rsidR="0076736A" w:rsidRPr="00B30B67" w:rsidRDefault="0076736A" w:rsidP="0076736A">
      <w:pPr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000000"/>
        </w:rPr>
        <w:t>№ 43/98</w:t>
      </w:r>
      <w:r w:rsidR="00EC4A32" w:rsidRPr="00B30B67">
        <w:rPr>
          <w:rFonts w:ascii="Arial" w:hAnsi="Arial" w:cs="Arial"/>
          <w:color w:val="000000"/>
        </w:rPr>
        <w:t xml:space="preserve"> «Об утверждении бюджета Шарашенс</w:t>
      </w:r>
      <w:r w:rsidRPr="00B30B67">
        <w:rPr>
          <w:rFonts w:ascii="Arial" w:hAnsi="Arial" w:cs="Arial"/>
          <w:color w:val="000000"/>
        </w:rPr>
        <w:t>кого сельского поселения на 2022 год и плановый период 2023-2024</w:t>
      </w:r>
      <w:r w:rsidR="00EC4A32" w:rsidRPr="00B30B67">
        <w:rPr>
          <w:rFonts w:ascii="Arial" w:hAnsi="Arial" w:cs="Arial"/>
          <w:color w:val="000000"/>
        </w:rPr>
        <w:t xml:space="preserve"> годов» следующие изменения и дополнения: </w:t>
      </w:r>
    </w:p>
    <w:p w:rsidR="00230F71" w:rsidRPr="00CC2060" w:rsidRDefault="00230F71" w:rsidP="0076736A">
      <w:pPr>
        <w:rPr>
          <w:rFonts w:ascii="Arial" w:hAnsi="Arial" w:cs="Arial"/>
          <w:color w:val="000000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4537"/>
        <w:gridCol w:w="2835"/>
        <w:gridCol w:w="1134"/>
        <w:gridCol w:w="1134"/>
        <w:gridCol w:w="1134"/>
      </w:tblGrid>
      <w:tr w:rsidR="00AF6A73" w:rsidRPr="008D2D8B" w:rsidTr="009772E7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2E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</w:rPr>
            </w:pPr>
          </w:p>
        </w:tc>
      </w:tr>
      <w:tr w:rsidR="00AF6A73" w:rsidRPr="008D2D8B" w:rsidTr="009772E7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E2A" w:rsidRDefault="00241E2A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1E2A" w:rsidRDefault="00241E2A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1E2A" w:rsidRPr="008D2D8B" w:rsidRDefault="00241E2A" w:rsidP="006946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A73" w:rsidRPr="008D2D8B" w:rsidRDefault="00AF6A73" w:rsidP="0069461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AF6A73" w:rsidRPr="008D2D8B" w:rsidRDefault="00AF6A73" w:rsidP="00052628">
      <w:pPr>
        <w:jc w:val="both"/>
        <w:rPr>
          <w:rFonts w:ascii="Arial" w:hAnsi="Arial" w:cs="Arial"/>
          <w:color w:val="000000"/>
        </w:rPr>
      </w:pPr>
    </w:p>
    <w:p w:rsidR="00476CE6" w:rsidRPr="008D2D8B" w:rsidRDefault="00E24350" w:rsidP="00476CE6">
      <w:pPr>
        <w:jc w:val="both"/>
        <w:rPr>
          <w:rFonts w:ascii="Arial" w:hAnsi="Arial" w:cs="Arial"/>
          <w:color w:val="000000"/>
        </w:rPr>
      </w:pPr>
      <w:r w:rsidRPr="008D2D8B">
        <w:rPr>
          <w:rFonts w:ascii="Arial" w:hAnsi="Arial" w:cs="Arial"/>
          <w:color w:val="000000"/>
        </w:rPr>
        <w:t xml:space="preserve">    </w:t>
      </w:r>
      <w:r w:rsidR="006F1A9D">
        <w:rPr>
          <w:rFonts w:ascii="Arial" w:hAnsi="Arial" w:cs="Arial"/>
          <w:color w:val="000000"/>
        </w:rPr>
        <w:t>1</w:t>
      </w:r>
      <w:r w:rsidR="007A1C12">
        <w:rPr>
          <w:rFonts w:ascii="Arial" w:hAnsi="Arial" w:cs="Arial"/>
          <w:color w:val="000000"/>
        </w:rPr>
        <w:t>.</w:t>
      </w:r>
      <w:r w:rsidRPr="008D2D8B">
        <w:rPr>
          <w:rFonts w:ascii="Arial" w:hAnsi="Arial" w:cs="Arial"/>
          <w:color w:val="000000"/>
        </w:rPr>
        <w:t xml:space="preserve">    Таблицу №6 Приложения №1 изложить в следующей редакции:</w:t>
      </w:r>
    </w:p>
    <w:p w:rsidR="0074725F" w:rsidRPr="008D2D8B" w:rsidRDefault="0074725F" w:rsidP="00476CE6">
      <w:pPr>
        <w:jc w:val="both"/>
        <w:rPr>
          <w:rFonts w:ascii="Arial" w:hAnsi="Arial" w:cs="Arial"/>
          <w:color w:val="000000"/>
        </w:rPr>
      </w:pPr>
    </w:p>
    <w:p w:rsidR="00E4673D" w:rsidRPr="008D2D8B" w:rsidRDefault="00E4673D" w:rsidP="00E4673D">
      <w:pPr>
        <w:rPr>
          <w:rFonts w:ascii="Arial" w:hAnsi="Arial" w:cs="Arial"/>
          <w:color w:val="000000"/>
        </w:rPr>
      </w:pPr>
    </w:p>
    <w:p w:rsidR="00B30B67" w:rsidRPr="008D2D8B" w:rsidRDefault="00B30B67" w:rsidP="00B30B67">
      <w:pPr>
        <w:jc w:val="center"/>
        <w:rPr>
          <w:rFonts w:ascii="Arial" w:hAnsi="Arial" w:cs="Arial"/>
          <w:b/>
          <w:color w:val="000000"/>
        </w:rPr>
      </w:pPr>
      <w:r w:rsidRPr="008D2D8B">
        <w:rPr>
          <w:rFonts w:ascii="Arial" w:hAnsi="Arial" w:cs="Arial"/>
          <w:b/>
          <w:color w:val="000000"/>
        </w:rPr>
        <w:t>Распределение расходов бюджета Шарашенского сельского поселения</w:t>
      </w:r>
    </w:p>
    <w:p w:rsidR="00B30B67" w:rsidRPr="008D2D8B" w:rsidRDefault="00B30B67" w:rsidP="00B30B67">
      <w:pPr>
        <w:jc w:val="center"/>
        <w:rPr>
          <w:rFonts w:ascii="Arial" w:hAnsi="Arial" w:cs="Arial"/>
          <w:b/>
          <w:color w:val="000000"/>
        </w:rPr>
      </w:pPr>
      <w:r w:rsidRPr="008D2D8B">
        <w:rPr>
          <w:rFonts w:ascii="Arial" w:hAnsi="Arial" w:cs="Arial"/>
          <w:b/>
          <w:color w:val="000000"/>
        </w:rPr>
        <w:t>по разделам и подразделам функциональной классификации расходов на 2022-2024 годы</w:t>
      </w:r>
    </w:p>
    <w:p w:rsidR="00B30B67" w:rsidRPr="00B30B67" w:rsidRDefault="00B30B67" w:rsidP="00B30B67">
      <w:pPr>
        <w:jc w:val="center"/>
        <w:rPr>
          <w:rFonts w:ascii="Arial" w:hAnsi="Arial" w:cs="Arial"/>
          <w:b/>
          <w:color w:val="FF0000"/>
          <w:sz w:val="28"/>
        </w:rPr>
      </w:pPr>
    </w:p>
    <w:p w:rsidR="00B30B67" w:rsidRPr="001F67D8" w:rsidRDefault="00B30B67" w:rsidP="00B30B67">
      <w:pPr>
        <w:jc w:val="center"/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FF0000"/>
        </w:rPr>
        <w:t xml:space="preserve">    </w:t>
      </w:r>
      <w:r w:rsidRPr="001F67D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т. </w:t>
      </w:r>
      <w:proofErr w:type="spellStart"/>
      <w:r w:rsidRPr="001F67D8">
        <w:rPr>
          <w:rFonts w:ascii="Arial" w:hAnsi="Arial" w:cs="Arial"/>
          <w:color w:val="000000"/>
        </w:rPr>
        <w:t>руб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820"/>
        <w:gridCol w:w="1276"/>
        <w:gridCol w:w="1134"/>
        <w:gridCol w:w="1134"/>
      </w:tblGrid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план 2022г.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план</w:t>
            </w:r>
          </w:p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2023г.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план</w:t>
            </w:r>
          </w:p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2024г.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0100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B30B67" w:rsidRPr="001F67D8" w:rsidRDefault="00A728E7" w:rsidP="00C3313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D29D1">
              <w:rPr>
                <w:rFonts w:ascii="Arial" w:hAnsi="Arial" w:cs="Arial"/>
                <w:b/>
                <w:color w:val="000000"/>
              </w:rPr>
              <w:t>4948,</w:t>
            </w:r>
            <w:r w:rsidR="00C33132" w:rsidRPr="001D29D1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2816,2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3019,8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0102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777,3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677,0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677,0</w:t>
            </w:r>
          </w:p>
        </w:tc>
      </w:tr>
      <w:tr w:rsidR="00B30B67" w:rsidRPr="001F67D8" w:rsidTr="005323C9">
        <w:trPr>
          <w:trHeight w:val="1198"/>
        </w:trPr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0104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Функционирование Правительства РФ, высших исполнительных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</w:tcPr>
          <w:p w:rsidR="00B30B67" w:rsidRPr="001F67D8" w:rsidRDefault="00692E8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D29D1">
              <w:rPr>
                <w:rFonts w:ascii="Arial" w:hAnsi="Arial" w:cs="Arial"/>
                <w:i/>
                <w:color w:val="000000"/>
              </w:rPr>
              <w:t>1567,2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1382,0</w:t>
            </w:r>
          </w:p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1382,0</w:t>
            </w:r>
          </w:p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</w:tr>
      <w:tr w:rsidR="00B30B67" w:rsidRPr="001F67D8" w:rsidTr="005323C9">
        <w:trPr>
          <w:trHeight w:val="1198"/>
        </w:trPr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0104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Обеспечение деятельности территориальных административных комиссий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2,1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2,1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2,1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lastRenderedPageBreak/>
              <w:t>0106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Обеспечение  деятельности органов финансового надзора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22,0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0111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Резервные фонды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0113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B30B67" w:rsidRPr="001F67D8" w:rsidRDefault="00A728E7" w:rsidP="00C33132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D29D1">
              <w:rPr>
                <w:rFonts w:ascii="Arial" w:hAnsi="Arial" w:cs="Arial"/>
                <w:i/>
                <w:color w:val="000000"/>
              </w:rPr>
              <w:t>2578,</w:t>
            </w:r>
            <w:r w:rsidR="00C33132" w:rsidRPr="001D29D1">
              <w:rPr>
                <w:rFonts w:ascii="Arial" w:hAnsi="Arial" w:cs="Arial"/>
                <w:i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731,1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934,7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0200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1276" w:type="dxa"/>
          </w:tcPr>
          <w:p w:rsidR="00B30B67" w:rsidRPr="001F67D8" w:rsidRDefault="001F67D8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60,6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62,6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0203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B30B67" w:rsidRPr="001F67D8" w:rsidRDefault="001F67D8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60,6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62,6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0300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0309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Защита населения и территории от ЧС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0310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0400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1276" w:type="dxa"/>
          </w:tcPr>
          <w:p w:rsidR="00B30B67" w:rsidRPr="001F67D8" w:rsidRDefault="00241E2A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3570,4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1075,5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1095,5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0406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Водные ресурсы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0409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Дорожное хозяйств</w:t>
            </w:r>
            <w:proofErr w:type="gramStart"/>
            <w:r w:rsidRPr="001F67D8">
              <w:rPr>
                <w:rFonts w:ascii="Arial" w:hAnsi="Arial" w:cs="Arial"/>
                <w:i/>
                <w:color w:val="000000"/>
              </w:rPr>
              <w:t>о(</w:t>
            </w:r>
            <w:proofErr w:type="gramEnd"/>
            <w:r w:rsidRPr="001F67D8">
              <w:rPr>
                <w:rFonts w:ascii="Arial" w:hAnsi="Arial" w:cs="Arial"/>
                <w:i/>
                <w:color w:val="000000"/>
              </w:rPr>
              <w:t>дорожные фонды)</w:t>
            </w:r>
          </w:p>
        </w:tc>
        <w:tc>
          <w:tcPr>
            <w:tcW w:w="1276" w:type="dxa"/>
          </w:tcPr>
          <w:p w:rsidR="00B30B67" w:rsidRPr="001F67D8" w:rsidRDefault="001F67D8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3520,4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1025,5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1045,5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0412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50,0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0500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B30B67" w:rsidRPr="00A206DA" w:rsidRDefault="00C33132" w:rsidP="00A206DA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1D29D1">
              <w:rPr>
                <w:rFonts w:ascii="Arial" w:hAnsi="Arial" w:cs="Arial"/>
                <w:b/>
                <w:color w:val="000000"/>
              </w:rPr>
              <w:t>33</w:t>
            </w:r>
            <w:r w:rsidR="00A206DA" w:rsidRPr="001D29D1">
              <w:rPr>
                <w:rFonts w:ascii="Arial" w:hAnsi="Arial" w:cs="Arial"/>
                <w:b/>
                <w:color w:val="000000"/>
              </w:rPr>
              <w:t>2</w:t>
            </w:r>
            <w:r w:rsidRPr="001D29D1">
              <w:rPr>
                <w:rFonts w:ascii="Arial" w:hAnsi="Arial" w:cs="Arial"/>
                <w:b/>
                <w:color w:val="000000"/>
              </w:rPr>
              <w:t>1,6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3590,0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3590,0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color w:val="000000"/>
              </w:rPr>
            </w:pPr>
            <w:r w:rsidRPr="001F67D8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0503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Благоустройство</w:t>
            </w:r>
          </w:p>
        </w:tc>
        <w:tc>
          <w:tcPr>
            <w:tcW w:w="1276" w:type="dxa"/>
          </w:tcPr>
          <w:p w:rsidR="00B30B67" w:rsidRPr="001F67D8" w:rsidRDefault="00EF5DD9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D29D1">
              <w:rPr>
                <w:rFonts w:ascii="Arial" w:hAnsi="Arial" w:cs="Arial"/>
                <w:i/>
                <w:color w:val="000000"/>
              </w:rPr>
              <w:t>2821,6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3090,0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3090,0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0505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0700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ОБРАЗОВАНИЕ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0707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 xml:space="preserve">Молодежная политика 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0800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КУЛЬТУРА, КИНЕМАТОГРАФИЯ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2</w:t>
            </w:r>
            <w:r w:rsidR="001F67D8" w:rsidRPr="001F67D8">
              <w:rPr>
                <w:rFonts w:ascii="Arial" w:hAnsi="Arial" w:cs="Arial"/>
                <w:b/>
                <w:color w:val="000000"/>
              </w:rPr>
              <w:t>981,0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2380,0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2380,0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0801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Культура</w:t>
            </w:r>
          </w:p>
        </w:tc>
        <w:tc>
          <w:tcPr>
            <w:tcW w:w="1276" w:type="dxa"/>
          </w:tcPr>
          <w:p w:rsidR="00B30B67" w:rsidRPr="001F67D8" w:rsidRDefault="001F67D8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2981,0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2380,0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2380,0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0804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1000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300,0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 xml:space="preserve">1001  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Пенсионное обеспечение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300,0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1100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1101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 xml:space="preserve">Физическая культура 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1200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СРЕДСТВА МАССОВОЙ ИНФОРМАЦИИ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 xml:space="preserve">1204 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Другие вопросы в области массовой информации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1403</w:t>
            </w: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8000,0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0,0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1F67D8">
              <w:rPr>
                <w:rFonts w:ascii="Arial" w:hAnsi="Arial" w:cs="Arial"/>
                <w:i/>
                <w:color w:val="000000"/>
              </w:rPr>
              <w:t>Условно утвержденные расходы</w:t>
            </w:r>
          </w:p>
        </w:tc>
        <w:tc>
          <w:tcPr>
            <w:tcW w:w="1276" w:type="dxa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1F67D8">
              <w:rPr>
                <w:rFonts w:ascii="Arial" w:hAnsi="Arial" w:cs="Arial"/>
                <w:b/>
                <w:i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1F67D8">
              <w:rPr>
                <w:rFonts w:ascii="Arial" w:hAnsi="Arial" w:cs="Arial"/>
                <w:b/>
                <w:i/>
                <w:color w:val="000000"/>
              </w:rPr>
              <w:t>269,0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1F67D8">
              <w:rPr>
                <w:rFonts w:ascii="Arial" w:hAnsi="Arial" w:cs="Arial"/>
                <w:b/>
                <w:i/>
                <w:color w:val="000000"/>
              </w:rPr>
              <w:t>563,9</w:t>
            </w:r>
          </w:p>
        </w:tc>
      </w:tr>
      <w:tr w:rsidR="00B30B67" w:rsidRPr="001F67D8" w:rsidTr="005323C9">
        <w:tc>
          <w:tcPr>
            <w:tcW w:w="1242" w:type="dxa"/>
            <w:shd w:val="clear" w:color="auto" w:fill="auto"/>
          </w:tcPr>
          <w:p w:rsidR="00B30B67" w:rsidRPr="001F67D8" w:rsidRDefault="00B30B67" w:rsidP="008D2D8B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B30B67" w:rsidRPr="001F67D8" w:rsidRDefault="00B30B67" w:rsidP="008D2D8B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ИТОГО</w:t>
            </w:r>
          </w:p>
        </w:tc>
        <w:tc>
          <w:tcPr>
            <w:tcW w:w="1276" w:type="dxa"/>
          </w:tcPr>
          <w:p w:rsidR="00B30B67" w:rsidRPr="001F67D8" w:rsidRDefault="005323C9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23513,7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10821,3</w:t>
            </w:r>
          </w:p>
        </w:tc>
        <w:tc>
          <w:tcPr>
            <w:tcW w:w="1134" w:type="dxa"/>
            <w:shd w:val="clear" w:color="auto" w:fill="auto"/>
          </w:tcPr>
          <w:p w:rsidR="00B30B67" w:rsidRPr="001F67D8" w:rsidRDefault="00B30B67" w:rsidP="008D2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67D8">
              <w:rPr>
                <w:rFonts w:ascii="Arial" w:hAnsi="Arial" w:cs="Arial"/>
                <w:b/>
                <w:color w:val="000000"/>
              </w:rPr>
              <w:t>11341,8</w:t>
            </w:r>
          </w:p>
        </w:tc>
      </w:tr>
    </w:tbl>
    <w:p w:rsidR="00241E2A" w:rsidRPr="00D12671" w:rsidRDefault="00B30B67" w:rsidP="00D12671">
      <w:pPr>
        <w:suppressAutoHyphens/>
        <w:rPr>
          <w:rFonts w:ascii="Arial" w:hAnsi="Arial" w:cs="Arial"/>
          <w:color w:val="FF0000"/>
        </w:rPr>
      </w:pPr>
      <w:r w:rsidRPr="00B30B67">
        <w:rPr>
          <w:rFonts w:ascii="Arial" w:hAnsi="Arial" w:cs="Arial"/>
          <w:color w:val="FF0000"/>
        </w:rPr>
        <w:br/>
      </w:r>
      <w:r w:rsidRPr="00B30B67">
        <w:rPr>
          <w:rFonts w:ascii="Arial" w:hAnsi="Arial" w:cs="Arial"/>
          <w:color w:val="FF0000"/>
        </w:rPr>
        <w:br/>
      </w:r>
      <w:r w:rsidR="007A1C12">
        <w:rPr>
          <w:rFonts w:ascii="Arial" w:hAnsi="Arial" w:cs="Arial"/>
          <w:color w:val="000000"/>
        </w:rPr>
        <w:br/>
      </w:r>
    </w:p>
    <w:p w:rsidR="00B30B67" w:rsidRPr="000D5862" w:rsidRDefault="00B30B67" w:rsidP="00B30B67">
      <w:pPr>
        <w:suppressAutoHyphens/>
        <w:jc w:val="right"/>
        <w:rPr>
          <w:rFonts w:ascii="Arial" w:hAnsi="Arial" w:cs="Arial"/>
          <w:color w:val="000000"/>
        </w:rPr>
      </w:pPr>
      <w:r w:rsidRPr="000D5862">
        <w:rPr>
          <w:rFonts w:ascii="Arial" w:hAnsi="Arial" w:cs="Arial"/>
          <w:color w:val="000000"/>
        </w:rPr>
        <w:t xml:space="preserve">                  </w:t>
      </w:r>
    </w:p>
    <w:p w:rsidR="00B30B67" w:rsidRPr="000D5862" w:rsidRDefault="00B30B67" w:rsidP="00B30B67">
      <w:pPr>
        <w:rPr>
          <w:color w:val="000000"/>
        </w:rPr>
        <w:sectPr w:rsidR="00B30B67" w:rsidRPr="000D5862" w:rsidSect="00D12671">
          <w:type w:val="continuous"/>
          <w:pgSz w:w="11909" w:h="16834"/>
          <w:pgMar w:top="1440" w:right="1080" w:bottom="1440" w:left="1080" w:header="720" w:footer="720" w:gutter="0"/>
          <w:cols w:space="708"/>
          <w:docGrid w:linePitch="326"/>
        </w:sectPr>
      </w:pPr>
      <w:r w:rsidRPr="000D5862">
        <w:rPr>
          <w:color w:val="000000"/>
        </w:rPr>
        <w:t xml:space="preserve">                 </w:t>
      </w:r>
    </w:p>
    <w:p w:rsidR="00D12671" w:rsidRDefault="00D12671" w:rsidP="00B30B67">
      <w:pPr>
        <w:jc w:val="center"/>
        <w:rPr>
          <w:rFonts w:ascii="Arial" w:eastAsia="Calibri" w:hAnsi="Arial" w:cs="Arial"/>
          <w:b/>
          <w:color w:val="000000"/>
        </w:rPr>
      </w:pPr>
    </w:p>
    <w:p w:rsidR="00D12671" w:rsidRDefault="00D12671" w:rsidP="00B30B67">
      <w:pPr>
        <w:jc w:val="center"/>
        <w:rPr>
          <w:rFonts w:ascii="Arial" w:eastAsia="Calibri" w:hAnsi="Arial" w:cs="Arial"/>
          <w:b/>
          <w:color w:val="000000"/>
        </w:rPr>
      </w:pPr>
    </w:p>
    <w:p w:rsidR="00D12671" w:rsidRDefault="00D12671" w:rsidP="00B30B67">
      <w:pPr>
        <w:jc w:val="center"/>
        <w:rPr>
          <w:rFonts w:ascii="Arial" w:eastAsia="Calibri" w:hAnsi="Arial" w:cs="Arial"/>
          <w:b/>
          <w:color w:val="000000"/>
        </w:rPr>
      </w:pPr>
    </w:p>
    <w:p w:rsidR="00D12671" w:rsidRDefault="006F1A9D" w:rsidP="004C4AA3">
      <w:pPr>
        <w:rPr>
          <w:rFonts w:ascii="Arial" w:eastAsia="Calibri" w:hAnsi="Arial" w:cs="Arial"/>
          <w:b/>
          <w:color w:val="000000"/>
        </w:rPr>
      </w:pPr>
      <w:r>
        <w:rPr>
          <w:rFonts w:ascii="Arial" w:hAnsi="Arial" w:cs="Arial"/>
          <w:color w:val="000000"/>
        </w:rPr>
        <w:t>2</w:t>
      </w:r>
      <w:r w:rsidR="004C4AA3">
        <w:rPr>
          <w:rFonts w:ascii="Arial" w:hAnsi="Arial" w:cs="Arial"/>
          <w:color w:val="000000"/>
        </w:rPr>
        <w:t>.</w:t>
      </w:r>
      <w:r w:rsidR="004C4AA3" w:rsidRPr="000D5862">
        <w:rPr>
          <w:rFonts w:ascii="Arial" w:hAnsi="Arial" w:cs="Arial"/>
          <w:color w:val="000000"/>
        </w:rPr>
        <w:t>.Внести изменения в таблицу №7 Прил</w:t>
      </w:r>
      <w:r w:rsidR="004C4AA3">
        <w:rPr>
          <w:rFonts w:ascii="Arial" w:hAnsi="Arial" w:cs="Arial"/>
          <w:color w:val="000000"/>
        </w:rPr>
        <w:t>ожения №1:</w:t>
      </w:r>
    </w:p>
    <w:p w:rsidR="00D12671" w:rsidRDefault="00D12671" w:rsidP="004C4AA3">
      <w:pPr>
        <w:rPr>
          <w:rFonts w:ascii="Arial" w:eastAsia="Calibri" w:hAnsi="Arial" w:cs="Arial"/>
          <w:b/>
          <w:color w:val="000000"/>
        </w:rPr>
      </w:pPr>
    </w:p>
    <w:p w:rsidR="00D12671" w:rsidRDefault="00D12671" w:rsidP="00B30B67">
      <w:pPr>
        <w:jc w:val="center"/>
        <w:rPr>
          <w:rFonts w:ascii="Arial" w:eastAsia="Calibri" w:hAnsi="Arial" w:cs="Arial"/>
          <w:b/>
          <w:color w:val="000000"/>
        </w:rPr>
      </w:pPr>
    </w:p>
    <w:p w:rsidR="00D12671" w:rsidRDefault="00D12671" w:rsidP="00B30B67">
      <w:pPr>
        <w:jc w:val="center"/>
        <w:rPr>
          <w:rFonts w:ascii="Arial" w:eastAsia="Calibri" w:hAnsi="Arial" w:cs="Arial"/>
          <w:b/>
          <w:color w:val="000000"/>
        </w:rPr>
      </w:pPr>
    </w:p>
    <w:p w:rsidR="00B30B67" w:rsidRPr="000D5862" w:rsidRDefault="00B30B67" w:rsidP="00B30B67">
      <w:pPr>
        <w:jc w:val="center"/>
        <w:rPr>
          <w:rFonts w:ascii="Arial" w:eastAsia="Calibri" w:hAnsi="Arial" w:cs="Arial"/>
          <w:b/>
          <w:color w:val="000000"/>
        </w:rPr>
      </w:pPr>
      <w:r w:rsidRPr="000D5862">
        <w:rPr>
          <w:rFonts w:ascii="Arial" w:eastAsia="Calibri" w:hAnsi="Arial" w:cs="Arial"/>
          <w:b/>
          <w:color w:val="000000"/>
        </w:rPr>
        <w:t>ВЕДОМСТВЕННАЯ СТРУКТУРА РАСХОДОВ  БЮДЖЕТА ШАРАШЕНСКОГО СЕЛЬСКОГО ПОСЕЛЕНИЯ ПО ГЛАВНЫМ РАСПОРЯДИТЕЛЯМ БЮДЖЕТНЫХ СРЕДСТВ НА 2022-2024 годы</w:t>
      </w:r>
    </w:p>
    <w:tbl>
      <w:tblPr>
        <w:tblpPr w:leftFromText="180" w:rightFromText="180" w:vertAnchor="text" w:horzAnchor="margin" w:tblpXSpec="center" w:tblpY="111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2"/>
        <w:gridCol w:w="236"/>
        <w:gridCol w:w="440"/>
        <w:gridCol w:w="411"/>
        <w:gridCol w:w="331"/>
        <w:gridCol w:w="533"/>
        <w:gridCol w:w="553"/>
        <w:gridCol w:w="156"/>
        <w:gridCol w:w="175"/>
        <w:gridCol w:w="1668"/>
        <w:gridCol w:w="709"/>
        <w:gridCol w:w="1134"/>
        <w:gridCol w:w="1134"/>
        <w:gridCol w:w="1134"/>
      </w:tblGrid>
      <w:tr w:rsidR="00B30B67" w:rsidRPr="000D5862" w:rsidTr="008D2D8B">
        <w:trPr>
          <w:trHeight w:val="300"/>
        </w:trPr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Наименование показателя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КОДЫ</w:t>
            </w:r>
          </w:p>
        </w:tc>
      </w:tr>
      <w:tr w:rsidR="00B30B67" w:rsidRPr="000D5862" w:rsidTr="008D2D8B">
        <w:trPr>
          <w:trHeight w:val="510"/>
        </w:trPr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proofErr w:type="gramStart"/>
            <w:r w:rsidRPr="000D5862">
              <w:rPr>
                <w:rFonts w:ascii="Arial" w:eastAsia="Calibri" w:hAnsi="Arial" w:cs="Arial"/>
                <w:b/>
                <w:color w:val="000000"/>
              </w:rPr>
              <w:t>Дополнительная</w:t>
            </w:r>
            <w:proofErr w:type="gramEnd"/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  классификации расходов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Главный распорядитель, распорядитель средств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5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B30B67" w:rsidRPr="000D5862" w:rsidTr="008D2D8B">
        <w:trPr>
          <w:cantSplit/>
          <w:trHeight w:val="3070"/>
        </w:trPr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B67" w:rsidRPr="000D5862" w:rsidRDefault="00B30B67" w:rsidP="008D2D8B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B67" w:rsidRPr="000D5862" w:rsidRDefault="00B30B67" w:rsidP="008D2D8B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Подраздел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B67" w:rsidRPr="000D5862" w:rsidRDefault="00B30B67" w:rsidP="008D2D8B">
            <w:pPr>
              <w:ind w:right="113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B67" w:rsidRPr="000D5862" w:rsidRDefault="00B30B67" w:rsidP="008D2D8B">
            <w:pPr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Вид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B67" w:rsidRPr="000D5862" w:rsidRDefault="00B30B67" w:rsidP="008D2D8B">
            <w:pPr>
              <w:ind w:left="113" w:right="113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план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B67" w:rsidRPr="000D5862" w:rsidRDefault="00B30B67" w:rsidP="008D2D8B">
            <w:pPr>
              <w:ind w:left="113" w:right="113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план на 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B67" w:rsidRPr="000D5862" w:rsidRDefault="00B30B67" w:rsidP="008D2D8B">
            <w:pPr>
              <w:ind w:left="113" w:right="113"/>
              <w:rPr>
                <w:rFonts w:ascii="Arial" w:eastAsia="Calibri" w:hAnsi="Arial" w:cs="Arial"/>
                <w:b/>
                <w:color w:val="000000"/>
              </w:rPr>
            </w:pPr>
          </w:p>
          <w:p w:rsidR="00B30B67" w:rsidRPr="000D5862" w:rsidRDefault="00B30B67" w:rsidP="008D2D8B">
            <w:pPr>
              <w:ind w:left="113" w:right="113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план на 2024 год 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Администрация Шарашенского сельского поселения Алексеевского муниципального района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5B23F1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15449,0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10821,3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11341,8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D12671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4968,8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2816,2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3019,8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Функционирование высшего должностного лица субъекта РФ и муниципального  образования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677,0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lastRenderedPageBreak/>
              <w:t>Не программные расходы  органов местного самоуправления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677,0</w:t>
            </w:r>
          </w:p>
        </w:tc>
      </w:tr>
      <w:tr w:rsidR="00B30B67" w:rsidRPr="000D5862" w:rsidTr="008D2D8B">
        <w:trPr>
          <w:trHeight w:val="30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677,0</w:t>
            </w:r>
          </w:p>
        </w:tc>
      </w:tr>
      <w:tr w:rsidR="00B30B67" w:rsidRPr="000D5862" w:rsidTr="008D2D8B">
        <w:trPr>
          <w:trHeight w:val="76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90 0 00 00030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777,3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677,0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Функционирование</w:t>
            </w:r>
          </w:p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C33132" w:rsidP="00E2289F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1D29D1">
              <w:rPr>
                <w:rFonts w:ascii="Arial" w:eastAsia="Calibri" w:hAnsi="Arial" w:cs="Arial"/>
                <w:b/>
                <w:i/>
                <w:color w:val="000000"/>
              </w:rPr>
              <w:t>1569,3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1382,0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1382,0</w:t>
            </w:r>
          </w:p>
        </w:tc>
      </w:tr>
      <w:tr w:rsidR="00B30B67" w:rsidRPr="000D5862" w:rsidTr="008D2D8B">
        <w:trPr>
          <w:trHeight w:val="40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B30B67" w:rsidP="00C33132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1D29D1">
              <w:rPr>
                <w:rFonts w:ascii="Arial" w:eastAsia="Calibri" w:hAnsi="Arial" w:cs="Arial"/>
                <w:i/>
                <w:color w:val="000000"/>
              </w:rPr>
              <w:t>156</w:t>
            </w:r>
            <w:r w:rsidR="00C33132" w:rsidRPr="001D29D1">
              <w:rPr>
                <w:rFonts w:ascii="Arial" w:eastAsia="Calibri" w:hAnsi="Arial" w:cs="Arial"/>
                <w:i/>
                <w:color w:val="000000"/>
              </w:rPr>
              <w:t>7</w:t>
            </w:r>
            <w:r w:rsidRPr="001D29D1">
              <w:rPr>
                <w:rFonts w:ascii="Arial" w:eastAsia="Calibri" w:hAnsi="Arial" w:cs="Arial"/>
                <w:i/>
                <w:color w:val="000000"/>
              </w:rPr>
              <w:t>,</w:t>
            </w:r>
            <w:r w:rsidR="00C33132" w:rsidRPr="001D29D1">
              <w:rPr>
                <w:rFonts w:ascii="Arial" w:eastAsia="Calibri" w:hAnsi="Arial" w:cs="Arial"/>
                <w:i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1382,0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C33132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1D29D1">
              <w:rPr>
                <w:rFonts w:ascii="Arial" w:eastAsia="Calibri" w:hAnsi="Arial" w:cs="Arial"/>
                <w:i/>
                <w:color w:val="000000"/>
              </w:rPr>
              <w:t>1567,2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1382,0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1D29D1">
              <w:rPr>
                <w:rFonts w:ascii="Arial" w:eastAsia="Calibri" w:hAnsi="Arial" w:cs="Arial"/>
                <w:i/>
                <w:color w:val="000000"/>
              </w:rPr>
              <w:t>1378,8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1216,0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услуги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90 0 00 00010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B30B67" w:rsidP="00C33132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1D29D1">
              <w:rPr>
                <w:rFonts w:ascii="Arial" w:eastAsia="Calibri" w:hAnsi="Arial" w:cs="Arial"/>
                <w:color w:val="000000"/>
              </w:rPr>
              <w:t>18</w:t>
            </w:r>
            <w:r w:rsidR="00C33132" w:rsidRPr="001D29D1">
              <w:rPr>
                <w:rFonts w:ascii="Arial" w:eastAsia="Calibri" w:hAnsi="Arial" w:cs="Arial"/>
                <w:color w:val="000000"/>
              </w:rPr>
              <w:t>8</w:t>
            </w:r>
            <w:r w:rsidRPr="001D29D1">
              <w:rPr>
                <w:rFonts w:ascii="Arial" w:eastAsia="Calibri" w:hAnsi="Arial" w:cs="Arial"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162,5</w:t>
            </w:r>
          </w:p>
        </w:tc>
      </w:tr>
      <w:tr w:rsidR="00B30B67" w:rsidRPr="000D5862" w:rsidTr="008D2D8B">
        <w:trPr>
          <w:trHeight w:val="32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Субвенций на административную комиссию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90 0 00 70010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1D29D1">
              <w:rPr>
                <w:rFonts w:ascii="Arial" w:eastAsia="Calibri" w:hAnsi="Arial" w:cs="Arial"/>
                <w:b/>
                <w:i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2,1</w:t>
            </w:r>
          </w:p>
        </w:tc>
      </w:tr>
      <w:tr w:rsidR="00B30B67" w:rsidRPr="000D5862" w:rsidTr="008D2D8B">
        <w:trPr>
          <w:trHeight w:val="40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услуги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1D29D1">
              <w:rPr>
                <w:rFonts w:ascii="Arial" w:eastAsia="Calibri" w:hAnsi="Arial" w:cs="Arial"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2,1</w:t>
            </w:r>
          </w:p>
        </w:tc>
      </w:tr>
      <w:tr w:rsidR="00B30B67" w:rsidRPr="000D5862" w:rsidTr="008D2D8B">
        <w:trPr>
          <w:trHeight w:val="55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1D29D1">
              <w:rPr>
                <w:rFonts w:ascii="Arial" w:eastAsia="Calibri" w:hAnsi="Arial" w:cs="Arial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3,5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3,5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Обеспечение органов деятельности финансовых</w:t>
            </w:r>
            <w:proofErr w:type="gramStart"/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.</w:t>
            </w:r>
            <w:proofErr w:type="gramEnd"/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 xml:space="preserve"> </w:t>
            </w:r>
            <w:proofErr w:type="gramStart"/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н</w:t>
            </w:r>
            <w:proofErr w:type="gramEnd"/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алоговых и таможенных органов и органов финансового надзора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Не программные расходы органов местного </w:t>
            </w:r>
            <w:r w:rsidRPr="000D5862">
              <w:rPr>
                <w:rFonts w:ascii="Arial" w:eastAsia="Calibri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lastRenderedPageBreak/>
              <w:t>Выполнение функций казенными учреждениями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22,0</w:t>
            </w:r>
          </w:p>
        </w:tc>
      </w:tr>
      <w:tr w:rsidR="00B30B67" w:rsidRPr="000D5862" w:rsidTr="008D2D8B">
        <w:trPr>
          <w:trHeight w:val="55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Резервные фонды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Резервный фонд администрации Шарашенского сельского поселения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Резервные средства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 xml:space="preserve">00 0 00 00000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27672E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1D29D1">
              <w:rPr>
                <w:rFonts w:ascii="Arial" w:eastAsia="Calibri" w:hAnsi="Arial" w:cs="Arial"/>
                <w:b/>
                <w:i/>
                <w:color w:val="000000"/>
              </w:rPr>
              <w:t>2578,1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731,1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934,7</w:t>
            </w:r>
          </w:p>
        </w:tc>
      </w:tr>
      <w:tr w:rsidR="00B30B67" w:rsidRPr="000D5862" w:rsidTr="008D2D8B">
        <w:trPr>
          <w:trHeight w:val="28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tabs>
                <w:tab w:val="left" w:pos="1540"/>
              </w:tabs>
              <w:rPr>
                <w:rFonts w:ascii="Arial" w:hAnsi="Arial" w:cs="Arial"/>
                <w:color w:val="000000"/>
              </w:rPr>
            </w:pPr>
            <w:r w:rsidRPr="000D5862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C33132" w:rsidP="008D2D8B">
            <w:pPr>
              <w:rPr>
                <w:rFonts w:ascii="Arial" w:eastAsia="Calibri" w:hAnsi="Arial" w:cs="Arial"/>
                <w:color w:val="000000"/>
              </w:rPr>
            </w:pPr>
            <w:r w:rsidRPr="001D29D1">
              <w:rPr>
                <w:rFonts w:ascii="Arial" w:eastAsia="Calibri" w:hAnsi="Arial" w:cs="Arial"/>
                <w:color w:val="000000"/>
              </w:rPr>
              <w:t>2576,7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709,1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912,7</w:t>
            </w:r>
          </w:p>
        </w:tc>
      </w:tr>
      <w:tr w:rsidR="00B30B67" w:rsidRPr="000D5862" w:rsidTr="008D2D8B">
        <w:trPr>
          <w:trHeight w:val="28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tabs>
                <w:tab w:val="left" w:pos="1540"/>
              </w:tabs>
              <w:rPr>
                <w:rFonts w:ascii="Arial" w:hAnsi="Arial" w:cs="Arial"/>
                <w:color w:val="000000"/>
              </w:rPr>
            </w:pPr>
            <w:r w:rsidRPr="000D5862">
              <w:rPr>
                <w:rFonts w:ascii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C33132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1D29D1">
              <w:rPr>
                <w:rFonts w:ascii="Arial" w:eastAsia="Calibri" w:hAnsi="Arial" w:cs="Arial"/>
                <w:i/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20,0</w:t>
            </w:r>
          </w:p>
        </w:tc>
      </w:tr>
      <w:tr w:rsidR="00B30B67" w:rsidRPr="000D5862" w:rsidTr="008D2D8B">
        <w:trPr>
          <w:trHeight w:val="21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tabs>
                <w:tab w:val="left" w:pos="1540"/>
              </w:tabs>
              <w:rPr>
                <w:rFonts w:ascii="Arial" w:hAnsi="Arial" w:cs="Arial"/>
                <w:color w:val="000000"/>
              </w:rPr>
            </w:pPr>
            <w:r w:rsidRPr="000D5862">
              <w:rPr>
                <w:rFonts w:ascii="Arial" w:hAnsi="Arial" w:cs="Arial"/>
                <w:color w:val="000000"/>
              </w:rPr>
              <w:t>Членские взносы в ассоциацию местных властей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27672E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1D29D1">
              <w:rPr>
                <w:rFonts w:ascii="Arial" w:eastAsia="Calibri" w:hAnsi="Arial" w:cs="Arial"/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0D5862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D29D1">
              <w:rPr>
                <w:rFonts w:ascii="Arial" w:eastAsia="Calibri" w:hAnsi="Arial" w:cs="Arial"/>
                <w:b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62,6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011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 xml:space="preserve">99 0 00 51180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62,6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27672E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>
              <w:rPr>
                <w:rFonts w:ascii="Arial" w:eastAsia="Calibri" w:hAnsi="Arial" w:cs="Arial"/>
                <w:i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57,6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27672E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>
              <w:rPr>
                <w:rFonts w:ascii="Arial" w:eastAsia="Calibri" w:hAnsi="Arial" w:cs="Arial"/>
                <w:i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5,0</w:t>
            </w:r>
          </w:p>
        </w:tc>
      </w:tr>
      <w:tr w:rsidR="00B30B67" w:rsidRPr="000D5862" w:rsidTr="008D2D8B">
        <w:trPr>
          <w:trHeight w:val="6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Национальная безопасность и правоохранительная деятельности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Защита населения и территорий от ЧС природного и техногенного характера, гражданская оборона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hAnsi="Arial" w:cs="Arial"/>
                <w:b/>
                <w:color w:val="000000"/>
              </w:rPr>
              <w:t>Муниципальная программа "Пожарная безопасность Шарашенского сельского поселения на 2022, 2023-2024 годы»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E2289F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E2289F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E2289F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E2289F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Проведение мероприятий (опашка территории) в рамках целевой программы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01 0 01 01050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01 0 02 01050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A67C00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3570,4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1075,5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1095,5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00 0 00 00000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1045,5</w:t>
            </w:r>
          </w:p>
        </w:tc>
      </w:tr>
      <w:tr w:rsidR="00B30B67" w:rsidRPr="000D5862" w:rsidTr="008D2D8B">
        <w:trPr>
          <w:trHeight w:val="83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hAnsi="Arial" w:cs="Arial"/>
                <w:b/>
                <w:color w:val="000000"/>
              </w:rPr>
              <w:t xml:space="preserve">Муниципальная программа «Ремонт и содержание </w:t>
            </w:r>
            <w:proofErr w:type="spellStart"/>
            <w:r w:rsidRPr="000D5862">
              <w:rPr>
                <w:rFonts w:ascii="Arial" w:hAnsi="Arial" w:cs="Arial"/>
                <w:b/>
                <w:color w:val="000000"/>
              </w:rPr>
              <w:t>внутрипоселковых</w:t>
            </w:r>
            <w:proofErr w:type="spellEnd"/>
            <w:r w:rsidRPr="000D5862">
              <w:rPr>
                <w:rFonts w:ascii="Arial" w:hAnsi="Arial" w:cs="Arial"/>
                <w:b/>
                <w:color w:val="000000"/>
              </w:rPr>
              <w:t xml:space="preserve"> дорог на 2022-2024 г.г.»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1045,5</w:t>
            </w:r>
          </w:p>
        </w:tc>
      </w:tr>
      <w:tr w:rsidR="00B30B67" w:rsidRPr="000D5862" w:rsidTr="008D2D8B">
        <w:trPr>
          <w:trHeight w:val="65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Ремонт и содержание автомобильных дорог общего пользования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06 0 01 06050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1045,5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06 0 01 06050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1045,5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50,0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 Шарашенского сельского поселения Алексеевского муниципального района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A206DA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D29D1">
              <w:rPr>
                <w:rFonts w:ascii="Arial" w:eastAsia="Calibri" w:hAnsi="Arial" w:cs="Arial"/>
                <w:b/>
                <w:color w:val="000000"/>
              </w:rPr>
              <w:t>3321,6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3590,0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3590,0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Коммунальное хозяйство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1D29D1">
              <w:rPr>
                <w:rFonts w:ascii="Arial" w:eastAsia="Calibri" w:hAnsi="Arial" w:cs="Arial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1D29D1">
              <w:rPr>
                <w:rFonts w:ascii="Arial" w:eastAsia="Calibri" w:hAnsi="Arial" w:cs="Arial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500,0</w:t>
            </w:r>
          </w:p>
        </w:tc>
      </w:tr>
      <w:tr w:rsidR="00B30B67" w:rsidRPr="000D5862" w:rsidTr="008D2D8B">
        <w:trPr>
          <w:trHeight w:val="22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Благоустройство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A206DA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D29D1">
              <w:rPr>
                <w:rFonts w:ascii="Arial" w:eastAsia="Calibri" w:hAnsi="Arial" w:cs="Arial"/>
                <w:b/>
                <w:color w:val="000000"/>
              </w:rPr>
              <w:t>2821,6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3090,0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Муниципальная  программа </w:t>
            </w:r>
            <w:r w:rsidRPr="000D5862">
              <w:rPr>
                <w:rFonts w:ascii="Arial" w:hAnsi="Arial" w:cs="Arial"/>
                <w:b/>
                <w:color w:val="000000"/>
              </w:rPr>
              <w:t>"Благоустройство территории Шарашенского сельского поселения  на 2022 год и плановый период 2023-2024 годов»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1D29D1" w:rsidRDefault="00A206DA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D29D1">
              <w:rPr>
                <w:rFonts w:ascii="Arial" w:eastAsia="Calibri" w:hAnsi="Arial" w:cs="Arial"/>
                <w:b/>
                <w:color w:val="000000"/>
              </w:rPr>
              <w:t>2621,5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2910,0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2910,0</w:t>
            </w:r>
          </w:p>
        </w:tc>
      </w:tr>
      <w:tr w:rsidR="00B30B67" w:rsidRPr="000D5862" w:rsidTr="008D2D8B">
        <w:trPr>
          <w:trHeight w:val="31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Уличное освещение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02 0 01 02050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D005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400,0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02 0 01 02050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D005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400,0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Озеленение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02 0 02 02050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80,0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02 0 02 02050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80,0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Содержание свалки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A67C00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02 0 0</w:t>
            </w:r>
            <w:r w:rsidR="00A67C00">
              <w:rPr>
                <w:rFonts w:ascii="Arial" w:eastAsia="Calibri" w:hAnsi="Arial" w:cs="Arial"/>
                <w:color w:val="000000"/>
              </w:rPr>
              <w:t>3</w:t>
            </w:r>
            <w:r w:rsidRPr="000D5862">
              <w:rPr>
                <w:rFonts w:ascii="Arial" w:eastAsia="Calibri" w:hAnsi="Arial" w:cs="Arial"/>
                <w:color w:val="000000"/>
              </w:rPr>
              <w:t xml:space="preserve"> </w:t>
            </w:r>
            <w:r w:rsidR="00A67C00">
              <w:rPr>
                <w:rFonts w:ascii="Arial" w:eastAsia="Calibri" w:hAnsi="Arial" w:cs="Arial"/>
                <w:color w:val="000000"/>
              </w:rPr>
              <w:t>404</w:t>
            </w:r>
            <w:r w:rsidRPr="000D5862">
              <w:rPr>
                <w:rFonts w:ascii="Arial" w:eastAsia="Calibri" w:hAnsi="Arial" w:cs="Arial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A67C00" w:rsidP="008D2D8B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A67C00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60,0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02 0 04 02050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60,0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Прочие мероприятия по благоустройству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02 0 05 02050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5323C9" w:rsidP="00A67C00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1783,7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2370,0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услуги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02 0 05 02050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5323C9" w:rsidP="00A67C00">
            <w:pPr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1783,7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2370,0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020005</w:t>
            </w:r>
            <w:r w:rsidRPr="000D5862">
              <w:rPr>
                <w:rFonts w:ascii="Arial" w:eastAsia="Calibri" w:hAnsi="Arial" w:cs="Arial"/>
                <w:color w:val="000000"/>
                <w:lang w:val="en-US"/>
              </w:rPr>
              <w:t>S</w:t>
            </w:r>
            <w:r w:rsidRPr="000D5862">
              <w:rPr>
                <w:rFonts w:ascii="Arial" w:eastAsia="Calibri" w:hAnsi="Arial" w:cs="Arial"/>
                <w:color w:val="000000"/>
              </w:rPr>
              <w:t>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020005</w:t>
            </w:r>
            <w:r w:rsidRPr="000D5862">
              <w:rPr>
                <w:rFonts w:ascii="Arial" w:eastAsia="Calibri" w:hAnsi="Arial" w:cs="Arial"/>
                <w:color w:val="000000"/>
                <w:lang w:val="en-US"/>
              </w:rPr>
              <w:t>S</w:t>
            </w:r>
            <w:r w:rsidRPr="000D5862">
              <w:rPr>
                <w:rFonts w:ascii="Arial" w:eastAsia="Calibri" w:hAnsi="Arial" w:cs="Arial"/>
                <w:color w:val="000000"/>
              </w:rPr>
              <w:t>2270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Не программные расходы органов местного самоуправления (налог на имущество)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Муниципальная программа «Развитие территориального общественного самоуправления Шарашенского сельского поселения Алексеевского муниципального района на 2022-2024 годы»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A67C00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67C00">
              <w:rPr>
                <w:rFonts w:ascii="Arial" w:eastAsia="Calibri" w:hAnsi="Arial" w:cs="Arial"/>
                <w:b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07 0 01 07050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Муниципальная программа «Благоустройство Шарашенского сельского поселения на 2022-2024 годы с привлечением незанятого населения</w:t>
            </w:r>
            <w:r w:rsidRPr="000D5862">
              <w:rPr>
                <w:rFonts w:ascii="Arial" w:eastAsia="Calibri" w:hAnsi="Arial" w:cs="Arial"/>
                <w:color w:val="000000"/>
              </w:rPr>
              <w:t>»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2A3D89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150,1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130,0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04 0 01 04050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2A3D89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1D29D1">
              <w:rPr>
                <w:rFonts w:ascii="Arial" w:eastAsia="Calibri" w:hAnsi="Arial" w:cs="Arial"/>
                <w:color w:val="000000"/>
              </w:rPr>
              <w:t>150,1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130,0</w:t>
            </w:r>
          </w:p>
        </w:tc>
      </w:tr>
      <w:tr w:rsidR="00B30B67" w:rsidRPr="000D5862" w:rsidTr="008D2D8B">
        <w:trPr>
          <w:trHeight w:val="29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tabs>
                <w:tab w:val="left" w:pos="3855"/>
              </w:tabs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Образование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Муниципальная программа «Реализация мероприятий молодежной политики и социальная адаптация молодежи на территории Шарашенского сельского поселения на 2022 год и плановый период 2023-2024 годов»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30,0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Организация и проведение конкурсов, культурно-массовых мероприятий для молодежи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03 0 01 03050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03 0 01 03050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2981,0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2380,0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2380,0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Ведомственная программа «Развитие культуры Шарашенского сельского поселения Алексеевского </w:t>
            </w:r>
          </w:p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муниципального района на 2022-2024 годы»       </w:t>
            </w:r>
          </w:p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 xml:space="preserve">                                      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i/>
                <w:color w:val="000000"/>
              </w:rPr>
              <w:t>2380,0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2380,0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2981,0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2380,0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50 0 00 29010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0D5862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2180,0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Библиотеки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50 0 00 29020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200,0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300,0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300,0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Не программные расходы органов местного самоуправления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   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 xml:space="preserve">Доплаты к пенсиям муниципальных служащих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99 0 00 00150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300,0</w:t>
            </w:r>
          </w:p>
        </w:tc>
      </w:tr>
      <w:tr w:rsidR="00B30B67" w:rsidRPr="000D5862" w:rsidTr="008D2D8B">
        <w:trPr>
          <w:trHeight w:val="42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Физическая культура и спорт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 xml:space="preserve">Развитие физической культуры и спорта 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Средства массовой информации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0D5862">
              <w:rPr>
                <w:rFonts w:ascii="Arial" w:eastAsia="Calibri" w:hAnsi="Arial" w:cs="Arial"/>
                <w:b/>
                <w:color w:val="000000"/>
              </w:rPr>
              <w:t>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i/>
                <w:color w:val="000000"/>
              </w:rPr>
            </w:pPr>
            <w:r w:rsidRPr="000D5862">
              <w:rPr>
                <w:rFonts w:ascii="Arial" w:eastAsia="Calibri" w:hAnsi="Arial" w:cs="Arial"/>
                <w:i/>
                <w:color w:val="000000"/>
              </w:rPr>
              <w:t>0,0</w:t>
            </w:r>
          </w:p>
        </w:tc>
      </w:tr>
      <w:tr w:rsidR="00B30B67" w:rsidRPr="000D5862" w:rsidTr="008D2D8B"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99  0 00 00000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67" w:rsidRPr="000D5862" w:rsidRDefault="00B30B67" w:rsidP="008D2D8B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0D5862">
              <w:rPr>
                <w:rFonts w:ascii="Arial" w:eastAsia="Calibri" w:hAnsi="Arial" w:cs="Arial"/>
                <w:color w:val="000000"/>
              </w:rPr>
              <w:t>0,0</w:t>
            </w:r>
          </w:p>
        </w:tc>
      </w:tr>
    </w:tbl>
    <w:p w:rsidR="00B30B67" w:rsidRPr="00B30B67" w:rsidRDefault="00B30B67" w:rsidP="00B30B67">
      <w:pPr>
        <w:suppressAutoHyphens/>
        <w:rPr>
          <w:rFonts w:ascii="Arial" w:hAnsi="Arial" w:cs="Arial"/>
          <w:color w:val="FF0000"/>
        </w:rPr>
        <w:sectPr w:rsidR="00B30B67" w:rsidRPr="00B30B67" w:rsidSect="00D12671">
          <w:type w:val="continuous"/>
          <w:pgSz w:w="16834" w:h="11909" w:orient="landscape"/>
          <w:pgMar w:top="1440" w:right="1080" w:bottom="1440" w:left="1080" w:header="720" w:footer="720" w:gutter="0"/>
          <w:cols w:space="708"/>
          <w:docGrid w:linePitch="326"/>
        </w:sectPr>
      </w:pPr>
    </w:p>
    <w:p w:rsidR="00B30B67" w:rsidRPr="00B30B67" w:rsidRDefault="00B30B67" w:rsidP="00B30B67">
      <w:pPr>
        <w:jc w:val="both"/>
        <w:rPr>
          <w:rFonts w:ascii="Arial" w:hAnsi="Arial" w:cs="Arial"/>
          <w:color w:val="FF0000"/>
        </w:rPr>
      </w:pPr>
    </w:p>
    <w:p w:rsidR="00B30B67" w:rsidRPr="007A1C12" w:rsidRDefault="00B30B67" w:rsidP="00B30B67">
      <w:pPr>
        <w:suppressAutoHyphens/>
        <w:jc w:val="both"/>
        <w:rPr>
          <w:rFonts w:ascii="Arial" w:hAnsi="Arial" w:cs="Arial"/>
          <w:color w:val="000000"/>
        </w:rPr>
      </w:pPr>
      <w:r w:rsidRPr="00B30B67">
        <w:rPr>
          <w:rFonts w:ascii="Arial" w:hAnsi="Arial" w:cs="Arial"/>
          <w:color w:val="FF0000"/>
        </w:rPr>
        <w:t xml:space="preserve"> </w:t>
      </w:r>
      <w:r w:rsidRPr="007A1C12">
        <w:rPr>
          <w:rFonts w:ascii="Arial" w:hAnsi="Arial" w:cs="Arial"/>
          <w:color w:val="000000"/>
        </w:rPr>
        <w:t>Произвести перемещение бюджетных средств по главным распорядителям, по разделам и подразделам, целевым статьям и видам расходов:</w:t>
      </w:r>
    </w:p>
    <w:p w:rsidR="00B30B67" w:rsidRPr="007A1C12" w:rsidRDefault="00B30B67" w:rsidP="00B30B67">
      <w:pPr>
        <w:suppressAutoHyphens/>
        <w:jc w:val="both"/>
        <w:rPr>
          <w:rFonts w:ascii="Arial" w:hAnsi="Arial" w:cs="Arial"/>
          <w:color w:val="000000"/>
        </w:rPr>
      </w:pPr>
    </w:p>
    <w:p w:rsidR="00A206DA" w:rsidRPr="007A1C12" w:rsidRDefault="00B30B67" w:rsidP="00A206DA">
      <w:pPr>
        <w:suppressAutoHyphens/>
        <w:jc w:val="both"/>
        <w:rPr>
          <w:rFonts w:ascii="Arial" w:hAnsi="Arial" w:cs="Arial"/>
          <w:color w:val="000000"/>
        </w:rPr>
      </w:pPr>
      <w:r w:rsidRPr="007A1C12">
        <w:rPr>
          <w:rFonts w:ascii="Arial" w:hAnsi="Arial" w:cs="Arial"/>
          <w:color w:val="000000"/>
        </w:rPr>
        <w:t xml:space="preserve">   </w:t>
      </w:r>
      <w:r w:rsidR="00A206DA" w:rsidRPr="007A1C12">
        <w:rPr>
          <w:rFonts w:ascii="Arial" w:hAnsi="Arial" w:cs="Arial"/>
          <w:color w:val="000000"/>
        </w:rPr>
        <w:t xml:space="preserve">КБК 953 01 </w:t>
      </w:r>
      <w:r w:rsidR="00A206DA">
        <w:rPr>
          <w:rFonts w:ascii="Arial" w:hAnsi="Arial" w:cs="Arial"/>
          <w:color w:val="000000"/>
        </w:rPr>
        <w:t>04</w:t>
      </w:r>
      <w:r w:rsidR="00A206DA" w:rsidRPr="007A1C12">
        <w:rPr>
          <w:rFonts w:ascii="Arial" w:hAnsi="Arial" w:cs="Arial"/>
          <w:color w:val="000000"/>
        </w:rPr>
        <w:t xml:space="preserve"> 9</w:t>
      </w:r>
      <w:r w:rsidR="00A206DA">
        <w:rPr>
          <w:rFonts w:ascii="Arial" w:hAnsi="Arial" w:cs="Arial"/>
          <w:color w:val="000000"/>
        </w:rPr>
        <w:t>0</w:t>
      </w:r>
      <w:r w:rsidR="00A206DA" w:rsidRPr="007A1C12">
        <w:rPr>
          <w:rFonts w:ascii="Arial" w:hAnsi="Arial" w:cs="Arial"/>
          <w:color w:val="000000"/>
        </w:rPr>
        <w:t>00000</w:t>
      </w:r>
      <w:r w:rsidR="00A206DA">
        <w:rPr>
          <w:rFonts w:ascii="Arial" w:hAnsi="Arial" w:cs="Arial"/>
          <w:color w:val="000000"/>
        </w:rPr>
        <w:t xml:space="preserve">010 </w:t>
      </w:r>
      <w:r w:rsidR="00A206DA" w:rsidRPr="007A1C12">
        <w:rPr>
          <w:rFonts w:ascii="Arial" w:hAnsi="Arial" w:cs="Arial"/>
          <w:color w:val="000000"/>
        </w:rPr>
        <w:t xml:space="preserve">244 « </w:t>
      </w:r>
      <w:r w:rsidR="00A206DA">
        <w:rPr>
          <w:rFonts w:ascii="Arial" w:hAnsi="Arial" w:cs="Arial"/>
          <w:color w:val="000000"/>
        </w:rPr>
        <w:t>Общегосударственные вопросы</w:t>
      </w:r>
      <w:r w:rsidR="00A206DA" w:rsidRPr="007A1C12">
        <w:rPr>
          <w:rFonts w:ascii="Arial" w:hAnsi="Arial" w:cs="Arial"/>
          <w:color w:val="000000"/>
        </w:rPr>
        <w:t xml:space="preserve">» </w:t>
      </w:r>
      <w:r w:rsidR="00A206DA">
        <w:rPr>
          <w:rFonts w:ascii="Arial" w:hAnsi="Arial" w:cs="Arial"/>
          <w:color w:val="000000"/>
        </w:rPr>
        <w:t>+</w:t>
      </w:r>
      <w:r w:rsidR="00A206DA" w:rsidRPr="007A1C12">
        <w:rPr>
          <w:rFonts w:ascii="Arial" w:hAnsi="Arial" w:cs="Arial"/>
          <w:color w:val="000000"/>
        </w:rPr>
        <w:t xml:space="preserve"> </w:t>
      </w:r>
      <w:r w:rsidR="00A206DA">
        <w:rPr>
          <w:rFonts w:ascii="Arial" w:hAnsi="Arial" w:cs="Arial"/>
          <w:color w:val="000000"/>
        </w:rPr>
        <w:t>2,7</w:t>
      </w:r>
      <w:r w:rsidR="00A206DA" w:rsidRPr="007A1C12">
        <w:rPr>
          <w:rFonts w:ascii="Arial" w:hAnsi="Arial" w:cs="Arial"/>
          <w:color w:val="000000"/>
        </w:rPr>
        <w:t xml:space="preserve"> тыс. руб. увеличить.</w:t>
      </w:r>
    </w:p>
    <w:p w:rsidR="00B30B67" w:rsidRPr="007A1C12" w:rsidRDefault="00B30B67" w:rsidP="005B23F1">
      <w:pPr>
        <w:suppressAutoHyphens/>
        <w:jc w:val="both"/>
        <w:rPr>
          <w:rFonts w:ascii="Arial" w:hAnsi="Arial" w:cs="Arial"/>
          <w:color w:val="000000"/>
        </w:rPr>
      </w:pPr>
    </w:p>
    <w:p w:rsidR="00A206DA" w:rsidRPr="007A1C12" w:rsidRDefault="00B30B67" w:rsidP="00A206DA">
      <w:pPr>
        <w:suppressAutoHyphens/>
        <w:jc w:val="both"/>
        <w:rPr>
          <w:rFonts w:ascii="Arial" w:hAnsi="Arial" w:cs="Arial"/>
          <w:color w:val="000000"/>
        </w:rPr>
      </w:pPr>
      <w:r w:rsidRPr="007A1C12">
        <w:rPr>
          <w:rFonts w:ascii="Arial" w:hAnsi="Arial" w:cs="Arial"/>
          <w:color w:val="000000"/>
        </w:rPr>
        <w:t xml:space="preserve">   </w:t>
      </w:r>
      <w:r w:rsidR="00A206DA" w:rsidRPr="007A1C12">
        <w:rPr>
          <w:rFonts w:ascii="Arial" w:hAnsi="Arial" w:cs="Arial"/>
          <w:color w:val="000000"/>
        </w:rPr>
        <w:t xml:space="preserve">КБК 953 01 </w:t>
      </w:r>
      <w:r w:rsidR="00A206DA">
        <w:rPr>
          <w:rFonts w:ascii="Arial" w:hAnsi="Arial" w:cs="Arial"/>
          <w:color w:val="000000"/>
        </w:rPr>
        <w:t>04</w:t>
      </w:r>
      <w:r w:rsidR="00A206DA" w:rsidRPr="007A1C12">
        <w:rPr>
          <w:rFonts w:ascii="Arial" w:hAnsi="Arial" w:cs="Arial"/>
          <w:color w:val="000000"/>
        </w:rPr>
        <w:t xml:space="preserve"> 9</w:t>
      </w:r>
      <w:r w:rsidR="00A206DA">
        <w:rPr>
          <w:rFonts w:ascii="Arial" w:hAnsi="Arial" w:cs="Arial"/>
          <w:color w:val="000000"/>
        </w:rPr>
        <w:t>0</w:t>
      </w:r>
      <w:r w:rsidR="00A206DA" w:rsidRPr="007A1C12">
        <w:rPr>
          <w:rFonts w:ascii="Arial" w:hAnsi="Arial" w:cs="Arial"/>
          <w:color w:val="000000"/>
        </w:rPr>
        <w:t>00000</w:t>
      </w:r>
      <w:r w:rsidR="00A206DA">
        <w:rPr>
          <w:rFonts w:ascii="Arial" w:hAnsi="Arial" w:cs="Arial"/>
          <w:color w:val="000000"/>
        </w:rPr>
        <w:t>010</w:t>
      </w:r>
      <w:r w:rsidR="00A206DA" w:rsidRPr="007A1C12">
        <w:rPr>
          <w:rFonts w:ascii="Arial" w:hAnsi="Arial" w:cs="Arial"/>
          <w:color w:val="000000"/>
        </w:rPr>
        <w:t xml:space="preserve"> </w:t>
      </w:r>
      <w:r w:rsidR="00A206DA">
        <w:rPr>
          <w:rFonts w:ascii="Arial" w:hAnsi="Arial" w:cs="Arial"/>
          <w:color w:val="000000"/>
        </w:rPr>
        <w:t>853</w:t>
      </w:r>
      <w:r w:rsidR="00A206DA" w:rsidRPr="007A1C12">
        <w:rPr>
          <w:rFonts w:ascii="Arial" w:hAnsi="Arial" w:cs="Arial"/>
          <w:color w:val="000000"/>
        </w:rPr>
        <w:t xml:space="preserve"> « </w:t>
      </w:r>
      <w:r w:rsidR="00A206DA">
        <w:rPr>
          <w:rFonts w:ascii="Arial" w:hAnsi="Arial" w:cs="Arial"/>
          <w:color w:val="000000"/>
        </w:rPr>
        <w:t>Общегосударственные вопросы</w:t>
      </w:r>
      <w:r w:rsidR="00A206DA" w:rsidRPr="007A1C12">
        <w:rPr>
          <w:rFonts w:ascii="Arial" w:hAnsi="Arial" w:cs="Arial"/>
          <w:color w:val="000000"/>
        </w:rPr>
        <w:t xml:space="preserve">» – </w:t>
      </w:r>
      <w:r w:rsidR="00A206DA">
        <w:rPr>
          <w:rFonts w:ascii="Arial" w:hAnsi="Arial" w:cs="Arial"/>
          <w:color w:val="000000"/>
        </w:rPr>
        <w:t>2,2</w:t>
      </w:r>
      <w:r w:rsidR="00A206DA" w:rsidRPr="007A1C12">
        <w:rPr>
          <w:rFonts w:ascii="Arial" w:hAnsi="Arial" w:cs="Arial"/>
          <w:color w:val="000000"/>
        </w:rPr>
        <w:t xml:space="preserve"> тыс. руб. </w:t>
      </w:r>
      <w:r w:rsidR="004C4AA3">
        <w:rPr>
          <w:rFonts w:ascii="Arial" w:hAnsi="Arial" w:cs="Arial"/>
          <w:color w:val="000000"/>
        </w:rPr>
        <w:t>уменьшить</w:t>
      </w:r>
      <w:r w:rsidR="00A206DA" w:rsidRPr="007A1C12">
        <w:rPr>
          <w:rFonts w:ascii="Arial" w:hAnsi="Arial" w:cs="Arial"/>
          <w:color w:val="000000"/>
        </w:rPr>
        <w:t>.</w:t>
      </w:r>
    </w:p>
    <w:p w:rsidR="00B30B67" w:rsidRPr="007A1C12" w:rsidRDefault="00B30B67" w:rsidP="00B30B67">
      <w:pPr>
        <w:rPr>
          <w:rFonts w:ascii="Arial" w:hAnsi="Arial" w:cs="Arial"/>
          <w:color w:val="000000"/>
        </w:rPr>
      </w:pPr>
    </w:p>
    <w:p w:rsidR="004C4AA3" w:rsidRDefault="00B30B67" w:rsidP="00F063DA">
      <w:pPr>
        <w:suppressAutoHyphens/>
        <w:jc w:val="both"/>
        <w:rPr>
          <w:rFonts w:ascii="Arial" w:hAnsi="Arial" w:cs="Arial"/>
          <w:color w:val="000000"/>
        </w:rPr>
      </w:pPr>
      <w:r w:rsidRPr="007A1C12">
        <w:rPr>
          <w:rFonts w:ascii="Arial" w:hAnsi="Arial" w:cs="Arial"/>
          <w:color w:val="000000"/>
        </w:rPr>
        <w:t xml:space="preserve">  </w:t>
      </w:r>
      <w:r w:rsidR="00F063DA" w:rsidRPr="007A1C12">
        <w:rPr>
          <w:rFonts w:ascii="Arial" w:hAnsi="Arial" w:cs="Arial"/>
          <w:color w:val="000000"/>
        </w:rPr>
        <w:t xml:space="preserve">КБК 953 01 13 9900000170 </w:t>
      </w:r>
      <w:r w:rsidR="004C4AA3">
        <w:rPr>
          <w:rFonts w:ascii="Arial" w:hAnsi="Arial" w:cs="Arial"/>
          <w:color w:val="000000"/>
        </w:rPr>
        <w:t>852</w:t>
      </w:r>
      <w:r w:rsidR="00F063DA" w:rsidRPr="007A1C12">
        <w:rPr>
          <w:rFonts w:ascii="Arial" w:hAnsi="Arial" w:cs="Arial"/>
          <w:color w:val="000000"/>
        </w:rPr>
        <w:t xml:space="preserve"> « Другие общегосударственные расходы» – </w:t>
      </w:r>
      <w:r w:rsidR="004C4AA3">
        <w:rPr>
          <w:rFonts w:ascii="Arial" w:hAnsi="Arial" w:cs="Arial"/>
          <w:color w:val="000000"/>
        </w:rPr>
        <w:t>20,6</w:t>
      </w:r>
      <w:r w:rsidR="00F063DA" w:rsidRPr="007A1C12">
        <w:rPr>
          <w:rFonts w:ascii="Arial" w:hAnsi="Arial" w:cs="Arial"/>
          <w:color w:val="000000"/>
        </w:rPr>
        <w:t xml:space="preserve"> тыс. руб. </w:t>
      </w:r>
      <w:r w:rsidR="004C4AA3">
        <w:rPr>
          <w:rFonts w:ascii="Arial" w:hAnsi="Arial" w:cs="Arial"/>
          <w:color w:val="000000"/>
        </w:rPr>
        <w:t>уменьшить</w:t>
      </w:r>
    </w:p>
    <w:p w:rsidR="00F063DA" w:rsidRPr="007A1C12" w:rsidRDefault="00F063DA" w:rsidP="00F063DA">
      <w:pPr>
        <w:suppressAutoHyphens/>
        <w:jc w:val="both"/>
        <w:rPr>
          <w:rFonts w:ascii="Arial" w:hAnsi="Arial" w:cs="Arial"/>
          <w:color w:val="000000"/>
        </w:rPr>
      </w:pPr>
      <w:r w:rsidRPr="007A1C12">
        <w:rPr>
          <w:rFonts w:ascii="Arial" w:hAnsi="Arial" w:cs="Arial"/>
          <w:color w:val="000000"/>
        </w:rPr>
        <w:t>.</w:t>
      </w:r>
    </w:p>
    <w:p w:rsidR="004C4AA3" w:rsidRDefault="004C4AA3" w:rsidP="004C4AA3">
      <w:pPr>
        <w:suppressAutoHyphens/>
        <w:jc w:val="both"/>
        <w:rPr>
          <w:rFonts w:ascii="Arial" w:hAnsi="Arial" w:cs="Arial"/>
          <w:color w:val="000000"/>
        </w:rPr>
      </w:pPr>
      <w:r w:rsidRPr="007A1C12">
        <w:rPr>
          <w:rFonts w:ascii="Arial" w:hAnsi="Arial" w:cs="Arial"/>
          <w:color w:val="000000"/>
        </w:rPr>
        <w:t xml:space="preserve">КБК 953 </w:t>
      </w:r>
      <w:r>
        <w:rPr>
          <w:rFonts w:ascii="Arial" w:hAnsi="Arial" w:cs="Arial"/>
          <w:color w:val="000000"/>
        </w:rPr>
        <w:t>02 03</w:t>
      </w:r>
      <w:r w:rsidRPr="007A1C12">
        <w:rPr>
          <w:rFonts w:ascii="Arial" w:hAnsi="Arial" w:cs="Arial"/>
          <w:color w:val="000000"/>
        </w:rPr>
        <w:t xml:space="preserve"> 9</w:t>
      </w:r>
      <w:r>
        <w:rPr>
          <w:rFonts w:ascii="Arial" w:hAnsi="Arial" w:cs="Arial"/>
          <w:color w:val="000000"/>
        </w:rPr>
        <w:t>0</w:t>
      </w:r>
      <w:r w:rsidRPr="007A1C12">
        <w:rPr>
          <w:rFonts w:ascii="Arial" w:hAnsi="Arial" w:cs="Arial"/>
          <w:color w:val="000000"/>
        </w:rPr>
        <w:t>000</w:t>
      </w:r>
      <w:r>
        <w:rPr>
          <w:rFonts w:ascii="Arial" w:hAnsi="Arial" w:cs="Arial"/>
          <w:color w:val="000000"/>
        </w:rPr>
        <w:t>51180</w:t>
      </w:r>
      <w:r w:rsidRPr="007A1C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121</w:t>
      </w:r>
      <w:r w:rsidRPr="007A1C12">
        <w:rPr>
          <w:rFonts w:ascii="Arial" w:hAnsi="Arial" w:cs="Arial"/>
          <w:color w:val="000000"/>
        </w:rPr>
        <w:t xml:space="preserve"> « </w:t>
      </w:r>
      <w:r>
        <w:rPr>
          <w:rFonts w:ascii="Arial" w:hAnsi="Arial" w:cs="Arial"/>
          <w:color w:val="000000"/>
        </w:rPr>
        <w:t>Национальная оборона</w:t>
      </w:r>
      <w:r w:rsidRPr="007A1C12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>+0,2</w:t>
      </w:r>
      <w:r w:rsidRPr="007A1C12">
        <w:rPr>
          <w:rFonts w:ascii="Arial" w:hAnsi="Arial" w:cs="Arial"/>
          <w:color w:val="000000"/>
        </w:rPr>
        <w:t xml:space="preserve"> тыс. руб. увеличить.</w:t>
      </w:r>
    </w:p>
    <w:p w:rsidR="004C4AA3" w:rsidRDefault="004C4AA3" w:rsidP="004C4AA3">
      <w:pPr>
        <w:suppressAutoHyphens/>
        <w:jc w:val="both"/>
        <w:rPr>
          <w:rFonts w:ascii="Arial" w:hAnsi="Arial" w:cs="Arial"/>
          <w:color w:val="000000"/>
        </w:rPr>
      </w:pPr>
    </w:p>
    <w:p w:rsidR="004C4AA3" w:rsidRDefault="004C4AA3" w:rsidP="004C4AA3">
      <w:pPr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КБК</w:t>
      </w:r>
      <w:r w:rsidRPr="007A1C12">
        <w:rPr>
          <w:rFonts w:ascii="Arial" w:hAnsi="Arial" w:cs="Arial"/>
          <w:color w:val="000000"/>
        </w:rPr>
        <w:t xml:space="preserve">953 </w:t>
      </w:r>
      <w:r>
        <w:rPr>
          <w:rFonts w:ascii="Arial" w:hAnsi="Arial" w:cs="Arial"/>
          <w:color w:val="000000"/>
        </w:rPr>
        <w:t>02</w:t>
      </w:r>
      <w:r w:rsidRPr="007A1C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03 </w:t>
      </w:r>
      <w:r w:rsidRPr="007A1C12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0</w:t>
      </w:r>
      <w:r w:rsidRPr="007A1C12">
        <w:rPr>
          <w:rFonts w:ascii="Arial" w:hAnsi="Arial" w:cs="Arial"/>
          <w:color w:val="000000"/>
        </w:rPr>
        <w:t>000</w:t>
      </w:r>
      <w:r>
        <w:rPr>
          <w:rFonts w:ascii="Arial" w:hAnsi="Arial" w:cs="Arial"/>
          <w:color w:val="000000"/>
        </w:rPr>
        <w:t>51180 129</w:t>
      </w:r>
      <w:r w:rsidRPr="007A1C12">
        <w:rPr>
          <w:rFonts w:ascii="Arial" w:hAnsi="Arial" w:cs="Arial"/>
          <w:color w:val="000000"/>
        </w:rPr>
        <w:t xml:space="preserve"> « </w:t>
      </w:r>
      <w:r>
        <w:rPr>
          <w:rFonts w:ascii="Arial" w:hAnsi="Arial" w:cs="Arial"/>
          <w:color w:val="000000"/>
        </w:rPr>
        <w:t>Национальная оборона</w:t>
      </w:r>
      <w:r w:rsidRPr="007A1C12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>+</w:t>
      </w:r>
      <w:r w:rsidRPr="007A1C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1,1</w:t>
      </w:r>
      <w:r w:rsidRPr="007A1C12">
        <w:rPr>
          <w:rFonts w:ascii="Arial" w:hAnsi="Arial" w:cs="Arial"/>
          <w:color w:val="000000"/>
        </w:rPr>
        <w:t xml:space="preserve"> тыс. руб. увеличить.</w:t>
      </w:r>
    </w:p>
    <w:p w:rsidR="004C4AA3" w:rsidRDefault="004C4AA3" w:rsidP="004C4AA3">
      <w:pPr>
        <w:suppressAutoHyphens/>
        <w:rPr>
          <w:rFonts w:ascii="Arial" w:hAnsi="Arial" w:cs="Arial"/>
          <w:color w:val="000000"/>
        </w:rPr>
      </w:pPr>
    </w:p>
    <w:p w:rsidR="004C4AA3" w:rsidRDefault="004C4AA3" w:rsidP="004C4AA3">
      <w:pPr>
        <w:suppressAutoHyphens/>
        <w:rPr>
          <w:rFonts w:ascii="Arial" w:hAnsi="Arial" w:cs="Arial"/>
          <w:color w:val="000000"/>
        </w:rPr>
      </w:pPr>
      <w:r w:rsidRPr="004C4AA3">
        <w:rPr>
          <w:rFonts w:ascii="Arial" w:hAnsi="Arial" w:cs="Arial"/>
          <w:color w:val="000000"/>
        </w:rPr>
        <w:t xml:space="preserve"> </w:t>
      </w:r>
      <w:r w:rsidRPr="007A1C12">
        <w:rPr>
          <w:rFonts w:ascii="Arial" w:hAnsi="Arial" w:cs="Arial"/>
          <w:color w:val="000000"/>
        </w:rPr>
        <w:t>КБК953 0</w:t>
      </w:r>
      <w:r>
        <w:rPr>
          <w:rFonts w:ascii="Arial" w:hAnsi="Arial" w:cs="Arial"/>
          <w:color w:val="000000"/>
        </w:rPr>
        <w:t>2</w:t>
      </w:r>
      <w:r w:rsidRPr="007A1C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0</w:t>
      </w:r>
      <w:r w:rsidRPr="007A1C12">
        <w:rPr>
          <w:rFonts w:ascii="Arial" w:hAnsi="Arial" w:cs="Arial"/>
          <w:color w:val="000000"/>
        </w:rPr>
        <w:t>3 9</w:t>
      </w:r>
      <w:r>
        <w:rPr>
          <w:rFonts w:ascii="Arial" w:hAnsi="Arial" w:cs="Arial"/>
          <w:color w:val="000000"/>
        </w:rPr>
        <w:t>0</w:t>
      </w:r>
      <w:r w:rsidRPr="007A1C12">
        <w:rPr>
          <w:rFonts w:ascii="Arial" w:hAnsi="Arial" w:cs="Arial"/>
          <w:color w:val="000000"/>
        </w:rPr>
        <w:t>000</w:t>
      </w:r>
      <w:r>
        <w:rPr>
          <w:rFonts w:ascii="Arial" w:hAnsi="Arial" w:cs="Arial"/>
          <w:color w:val="000000"/>
        </w:rPr>
        <w:t xml:space="preserve">51180 </w:t>
      </w:r>
      <w:r w:rsidRPr="007A1C12">
        <w:rPr>
          <w:rFonts w:ascii="Arial" w:hAnsi="Arial" w:cs="Arial"/>
          <w:color w:val="000000"/>
        </w:rPr>
        <w:t xml:space="preserve"> 244 « </w:t>
      </w:r>
      <w:r>
        <w:rPr>
          <w:rFonts w:ascii="Arial" w:hAnsi="Arial" w:cs="Arial"/>
          <w:color w:val="000000"/>
        </w:rPr>
        <w:t>Национальная оборона</w:t>
      </w:r>
      <w:r w:rsidRPr="007A1C12">
        <w:rPr>
          <w:rFonts w:ascii="Arial" w:hAnsi="Arial" w:cs="Arial"/>
          <w:color w:val="000000"/>
        </w:rPr>
        <w:t xml:space="preserve">» – </w:t>
      </w:r>
      <w:r>
        <w:rPr>
          <w:rFonts w:ascii="Arial" w:hAnsi="Arial" w:cs="Arial"/>
          <w:color w:val="000000"/>
        </w:rPr>
        <w:t>1,3</w:t>
      </w:r>
      <w:r w:rsidRPr="007A1C12">
        <w:rPr>
          <w:rFonts w:ascii="Arial" w:hAnsi="Arial" w:cs="Arial"/>
          <w:color w:val="000000"/>
        </w:rPr>
        <w:t xml:space="preserve"> тыс. руб. </w:t>
      </w:r>
      <w:r>
        <w:rPr>
          <w:rFonts w:ascii="Arial" w:hAnsi="Arial" w:cs="Arial"/>
          <w:color w:val="000000"/>
        </w:rPr>
        <w:t>уменьшить</w:t>
      </w:r>
      <w:r w:rsidRPr="004C4AA3">
        <w:rPr>
          <w:rFonts w:ascii="Arial" w:hAnsi="Arial" w:cs="Arial"/>
          <w:color w:val="000000"/>
        </w:rPr>
        <w:t xml:space="preserve"> </w:t>
      </w:r>
    </w:p>
    <w:p w:rsidR="004C4AA3" w:rsidRDefault="004C4AA3" w:rsidP="004C4AA3">
      <w:pPr>
        <w:suppressAutoHyphens/>
        <w:rPr>
          <w:rFonts w:ascii="Arial" w:hAnsi="Arial" w:cs="Arial"/>
          <w:color w:val="000000"/>
        </w:rPr>
      </w:pPr>
    </w:p>
    <w:p w:rsidR="004C4AA3" w:rsidRPr="007A1C12" w:rsidRDefault="004C4AA3" w:rsidP="004C4AA3">
      <w:pPr>
        <w:suppressAutoHyphens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КБК</w:t>
      </w:r>
      <w:r w:rsidRPr="007A1C12">
        <w:rPr>
          <w:rFonts w:ascii="Arial" w:hAnsi="Arial" w:cs="Arial"/>
          <w:color w:val="000000"/>
        </w:rPr>
        <w:t xml:space="preserve">953 </w:t>
      </w:r>
      <w:r>
        <w:rPr>
          <w:rFonts w:ascii="Arial" w:hAnsi="Arial" w:cs="Arial"/>
          <w:color w:val="000000"/>
        </w:rPr>
        <w:t>05</w:t>
      </w:r>
      <w:r w:rsidRPr="007A1C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03</w:t>
      </w:r>
      <w:r w:rsidRPr="007A1C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04</w:t>
      </w:r>
      <w:r w:rsidRPr="007A1C12">
        <w:rPr>
          <w:rFonts w:ascii="Arial" w:hAnsi="Arial" w:cs="Arial"/>
          <w:color w:val="000000"/>
        </w:rPr>
        <w:t>00</w:t>
      </w:r>
      <w:r>
        <w:rPr>
          <w:rFonts w:ascii="Arial" w:hAnsi="Arial" w:cs="Arial"/>
          <w:color w:val="000000"/>
        </w:rPr>
        <w:t xml:space="preserve">104050 </w:t>
      </w:r>
      <w:r w:rsidRPr="007A1C12">
        <w:rPr>
          <w:rFonts w:ascii="Arial" w:hAnsi="Arial" w:cs="Arial"/>
          <w:color w:val="000000"/>
        </w:rPr>
        <w:t xml:space="preserve"> 244 « </w:t>
      </w:r>
      <w:r>
        <w:rPr>
          <w:rFonts w:ascii="Arial" w:hAnsi="Arial" w:cs="Arial"/>
          <w:color w:val="000000"/>
        </w:rPr>
        <w:t xml:space="preserve">Благоустройство </w:t>
      </w:r>
      <w:r w:rsidRPr="007A1C12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>+</w:t>
      </w:r>
      <w:r w:rsidRPr="007A1C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20,1</w:t>
      </w:r>
      <w:r w:rsidRPr="007A1C12">
        <w:rPr>
          <w:rFonts w:ascii="Arial" w:hAnsi="Arial" w:cs="Arial"/>
          <w:color w:val="000000"/>
        </w:rPr>
        <w:t xml:space="preserve"> тыс. руб. увеличить.</w:t>
      </w:r>
    </w:p>
    <w:p w:rsidR="004C4AA3" w:rsidRPr="007A1C12" w:rsidRDefault="004C4AA3" w:rsidP="004C4AA3">
      <w:pPr>
        <w:suppressAutoHyphens/>
        <w:rPr>
          <w:rFonts w:ascii="Arial" w:hAnsi="Arial" w:cs="Arial"/>
          <w:color w:val="000000"/>
        </w:rPr>
      </w:pPr>
    </w:p>
    <w:p w:rsidR="004C4AA3" w:rsidRPr="007A1C12" w:rsidRDefault="004C4AA3" w:rsidP="004C4AA3">
      <w:pPr>
        <w:suppressAutoHyphens/>
        <w:jc w:val="both"/>
        <w:rPr>
          <w:rFonts w:ascii="Arial" w:hAnsi="Arial" w:cs="Arial"/>
          <w:color w:val="000000"/>
        </w:rPr>
      </w:pPr>
    </w:p>
    <w:p w:rsidR="004C4AA3" w:rsidRPr="007A1C12" w:rsidRDefault="004C4AA3" w:rsidP="004C4AA3">
      <w:pPr>
        <w:suppressAutoHyphens/>
        <w:jc w:val="both"/>
        <w:rPr>
          <w:rFonts w:ascii="Arial" w:hAnsi="Arial" w:cs="Arial"/>
          <w:color w:val="000000"/>
        </w:rPr>
      </w:pPr>
    </w:p>
    <w:p w:rsidR="00F063DA" w:rsidRPr="007A1C12" w:rsidRDefault="00F063DA" w:rsidP="00F063DA">
      <w:pPr>
        <w:suppressAutoHyphens/>
        <w:jc w:val="both"/>
        <w:rPr>
          <w:rFonts w:ascii="Arial" w:hAnsi="Arial" w:cs="Arial"/>
          <w:color w:val="000000"/>
        </w:rPr>
      </w:pPr>
    </w:p>
    <w:p w:rsidR="007A1C12" w:rsidRPr="007A1C12" w:rsidRDefault="007A1C12" w:rsidP="00B30B67">
      <w:pPr>
        <w:suppressAutoHyphens/>
        <w:rPr>
          <w:rFonts w:ascii="Arial" w:hAnsi="Arial" w:cs="Arial"/>
          <w:color w:val="000000"/>
        </w:rPr>
      </w:pPr>
    </w:p>
    <w:p w:rsidR="007A1C12" w:rsidRPr="007A1C12" w:rsidRDefault="006F1A9D" w:rsidP="007A1C12">
      <w:pPr>
        <w:numPr>
          <w:ilvl w:val="0"/>
          <w:numId w:val="2"/>
        </w:numPr>
        <w:tabs>
          <w:tab w:val="clear" w:pos="432"/>
        </w:tabs>
        <w:suppressAutoHyphens/>
        <w:autoSpaceDE w:val="0"/>
        <w:autoSpaceDN w:val="0"/>
        <w:adjustRightInd w:val="0"/>
        <w:ind w:left="-284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7A1C12" w:rsidRPr="007A1C12">
        <w:rPr>
          <w:rFonts w:ascii="Arial" w:hAnsi="Arial" w:cs="Arial"/>
          <w:color w:val="000000"/>
        </w:rPr>
        <w:t xml:space="preserve">.  Обнародовать настоящее решение на доске объявлений Думы Шарашенского </w:t>
      </w:r>
    </w:p>
    <w:p w:rsidR="007A1C12" w:rsidRPr="007A1C12" w:rsidRDefault="007A1C12" w:rsidP="007A1C12">
      <w:pPr>
        <w:jc w:val="both"/>
        <w:rPr>
          <w:rFonts w:ascii="Arial" w:hAnsi="Arial" w:cs="Arial"/>
          <w:color w:val="000000"/>
        </w:rPr>
      </w:pPr>
      <w:r w:rsidRPr="007A1C12">
        <w:rPr>
          <w:rFonts w:ascii="Arial" w:hAnsi="Arial" w:cs="Arial"/>
          <w:color w:val="000000"/>
        </w:rPr>
        <w:t>сельского поселения.</w:t>
      </w:r>
    </w:p>
    <w:p w:rsidR="007A1C12" w:rsidRPr="007A1C12" w:rsidRDefault="007A1C12" w:rsidP="007A1C12">
      <w:pPr>
        <w:jc w:val="both"/>
        <w:rPr>
          <w:rFonts w:ascii="Arial" w:hAnsi="Arial" w:cs="Arial"/>
          <w:color w:val="000000"/>
        </w:rPr>
      </w:pPr>
    </w:p>
    <w:p w:rsidR="007A1C12" w:rsidRPr="007A1C12" w:rsidRDefault="007A1C12" w:rsidP="007A1C12">
      <w:pPr>
        <w:jc w:val="both"/>
        <w:rPr>
          <w:rFonts w:ascii="Arial" w:hAnsi="Arial" w:cs="Arial"/>
          <w:color w:val="000000"/>
        </w:rPr>
      </w:pPr>
    </w:p>
    <w:p w:rsidR="007A1C12" w:rsidRPr="007A1C12" w:rsidRDefault="007A1C12" w:rsidP="007A1C12">
      <w:pPr>
        <w:jc w:val="both"/>
        <w:rPr>
          <w:rFonts w:ascii="Arial" w:hAnsi="Arial" w:cs="Arial"/>
          <w:color w:val="000000"/>
        </w:rPr>
      </w:pPr>
    </w:p>
    <w:p w:rsidR="007A1C12" w:rsidRPr="007A1C12" w:rsidRDefault="007A1C12" w:rsidP="007A1C12">
      <w:pPr>
        <w:jc w:val="both"/>
        <w:rPr>
          <w:rFonts w:ascii="Arial" w:hAnsi="Arial" w:cs="Arial"/>
          <w:color w:val="000000"/>
        </w:rPr>
      </w:pPr>
    </w:p>
    <w:p w:rsidR="007A1C12" w:rsidRPr="007A1C12" w:rsidRDefault="007A1C12" w:rsidP="007A1C12">
      <w:pPr>
        <w:jc w:val="both"/>
        <w:rPr>
          <w:rFonts w:ascii="Arial" w:hAnsi="Arial" w:cs="Arial"/>
          <w:color w:val="000000"/>
        </w:rPr>
      </w:pPr>
      <w:r w:rsidRPr="007A1C12">
        <w:rPr>
          <w:rFonts w:ascii="Arial" w:hAnsi="Arial" w:cs="Arial"/>
          <w:color w:val="000000"/>
        </w:rPr>
        <w:t xml:space="preserve">Глава Шарашенского </w:t>
      </w:r>
    </w:p>
    <w:p w:rsidR="007A1C12" w:rsidRPr="007A1C12" w:rsidRDefault="007A1C12" w:rsidP="007A1C12">
      <w:pPr>
        <w:rPr>
          <w:rFonts w:ascii="Arial" w:hAnsi="Arial" w:cs="Arial"/>
          <w:color w:val="000000"/>
        </w:rPr>
        <w:sectPr w:rsidR="007A1C12" w:rsidRPr="007A1C12" w:rsidSect="00D12671">
          <w:type w:val="continuous"/>
          <w:pgSz w:w="11909" w:h="16834"/>
          <w:pgMar w:top="1440" w:right="1080" w:bottom="1440" w:left="1080" w:header="720" w:footer="720" w:gutter="0"/>
          <w:cols w:space="708"/>
          <w:docGrid w:linePitch="326"/>
        </w:sectPr>
      </w:pPr>
      <w:r w:rsidRPr="007A1C12">
        <w:rPr>
          <w:rFonts w:ascii="Arial" w:hAnsi="Arial" w:cs="Arial"/>
          <w:color w:val="000000"/>
        </w:rPr>
        <w:t>сельского поселения                                                                                   А.В.Курин</w:t>
      </w:r>
    </w:p>
    <w:p w:rsidR="007A1C12" w:rsidRPr="00B30B67" w:rsidRDefault="007A1C12" w:rsidP="00B30B67">
      <w:pPr>
        <w:suppressAutoHyphens/>
        <w:rPr>
          <w:rFonts w:ascii="Arial" w:hAnsi="Arial" w:cs="Arial"/>
          <w:color w:val="FF0000"/>
        </w:rPr>
        <w:sectPr w:rsidR="007A1C12" w:rsidRPr="00B30B67" w:rsidSect="00D12671">
          <w:type w:val="continuous"/>
          <w:pgSz w:w="11909" w:h="16834"/>
          <w:pgMar w:top="1440" w:right="1080" w:bottom="1440" w:left="1080" w:header="720" w:footer="720" w:gutter="0"/>
          <w:cols w:space="708"/>
          <w:docGrid w:linePitch="326"/>
        </w:sectPr>
      </w:pPr>
    </w:p>
    <w:p w:rsidR="00014FD5" w:rsidRPr="00B30B67" w:rsidRDefault="00014FD5" w:rsidP="00B30B67">
      <w:pPr>
        <w:rPr>
          <w:rFonts w:ascii="Arial" w:hAnsi="Arial" w:cs="Arial"/>
          <w:color w:val="FF0000"/>
        </w:rPr>
      </w:pPr>
    </w:p>
    <w:sectPr w:rsidR="00014FD5" w:rsidRPr="00B30B67" w:rsidSect="00D12671">
      <w:type w:val="continuous"/>
      <w:pgSz w:w="11909" w:h="16834"/>
      <w:pgMar w:top="1440" w:right="1080" w:bottom="1440" w:left="108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BB28EE"/>
    <w:multiLevelType w:val="multilevel"/>
    <w:tmpl w:val="A4CA4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3A61466"/>
    <w:multiLevelType w:val="hybridMultilevel"/>
    <w:tmpl w:val="4DAC106E"/>
    <w:lvl w:ilvl="0" w:tplc="682E46A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rsids>
    <w:rsidRoot w:val="00D83BA9"/>
    <w:rsid w:val="00000159"/>
    <w:rsid w:val="00000AD9"/>
    <w:rsid w:val="000065C5"/>
    <w:rsid w:val="00014FD5"/>
    <w:rsid w:val="00026938"/>
    <w:rsid w:val="00042127"/>
    <w:rsid w:val="00045BB5"/>
    <w:rsid w:val="00047E56"/>
    <w:rsid w:val="0005193D"/>
    <w:rsid w:val="00052628"/>
    <w:rsid w:val="00052E22"/>
    <w:rsid w:val="000632DD"/>
    <w:rsid w:val="000743C0"/>
    <w:rsid w:val="000855FD"/>
    <w:rsid w:val="00092D0C"/>
    <w:rsid w:val="0009615C"/>
    <w:rsid w:val="00096CF9"/>
    <w:rsid w:val="000A5594"/>
    <w:rsid w:val="000C55F1"/>
    <w:rsid w:val="000D5862"/>
    <w:rsid w:val="000D7928"/>
    <w:rsid w:val="000E1F26"/>
    <w:rsid w:val="000F5115"/>
    <w:rsid w:val="001006C8"/>
    <w:rsid w:val="00101174"/>
    <w:rsid w:val="001054D2"/>
    <w:rsid w:val="00107750"/>
    <w:rsid w:val="00116026"/>
    <w:rsid w:val="00116342"/>
    <w:rsid w:val="00134B61"/>
    <w:rsid w:val="00141C65"/>
    <w:rsid w:val="00150F47"/>
    <w:rsid w:val="001513CD"/>
    <w:rsid w:val="00151AF2"/>
    <w:rsid w:val="001520EC"/>
    <w:rsid w:val="00167AAA"/>
    <w:rsid w:val="00174832"/>
    <w:rsid w:val="00176C74"/>
    <w:rsid w:val="00180D77"/>
    <w:rsid w:val="00183BB8"/>
    <w:rsid w:val="00195563"/>
    <w:rsid w:val="001A25A8"/>
    <w:rsid w:val="001B0352"/>
    <w:rsid w:val="001C5598"/>
    <w:rsid w:val="001D29D1"/>
    <w:rsid w:val="001D66EA"/>
    <w:rsid w:val="001E0A14"/>
    <w:rsid w:val="001E257F"/>
    <w:rsid w:val="001E36D8"/>
    <w:rsid w:val="001E78CA"/>
    <w:rsid w:val="001E7C43"/>
    <w:rsid w:val="001F29E6"/>
    <w:rsid w:val="001F67D8"/>
    <w:rsid w:val="001F7055"/>
    <w:rsid w:val="002051E8"/>
    <w:rsid w:val="00206C84"/>
    <w:rsid w:val="002137E9"/>
    <w:rsid w:val="00216DB4"/>
    <w:rsid w:val="00220462"/>
    <w:rsid w:val="00222F02"/>
    <w:rsid w:val="00224DE0"/>
    <w:rsid w:val="0022502B"/>
    <w:rsid w:val="00230F71"/>
    <w:rsid w:val="00236873"/>
    <w:rsid w:val="00237FDF"/>
    <w:rsid w:val="00241E2A"/>
    <w:rsid w:val="00250370"/>
    <w:rsid w:val="0026092E"/>
    <w:rsid w:val="002647D0"/>
    <w:rsid w:val="0027672E"/>
    <w:rsid w:val="00277E4A"/>
    <w:rsid w:val="0028030B"/>
    <w:rsid w:val="0028063D"/>
    <w:rsid w:val="00287D7D"/>
    <w:rsid w:val="00293A92"/>
    <w:rsid w:val="002A3031"/>
    <w:rsid w:val="002A3D89"/>
    <w:rsid w:val="002B08BA"/>
    <w:rsid w:val="002B400C"/>
    <w:rsid w:val="002C13EA"/>
    <w:rsid w:val="002D142E"/>
    <w:rsid w:val="002D7407"/>
    <w:rsid w:val="002E09B8"/>
    <w:rsid w:val="002E3142"/>
    <w:rsid w:val="002E3EEE"/>
    <w:rsid w:val="002E45B8"/>
    <w:rsid w:val="002F093F"/>
    <w:rsid w:val="002F6E6D"/>
    <w:rsid w:val="002F74EC"/>
    <w:rsid w:val="003017DF"/>
    <w:rsid w:val="00301D3D"/>
    <w:rsid w:val="00302450"/>
    <w:rsid w:val="00305418"/>
    <w:rsid w:val="003067CA"/>
    <w:rsid w:val="00313039"/>
    <w:rsid w:val="00333358"/>
    <w:rsid w:val="00333546"/>
    <w:rsid w:val="00333A4C"/>
    <w:rsid w:val="00340842"/>
    <w:rsid w:val="003408D2"/>
    <w:rsid w:val="0034236E"/>
    <w:rsid w:val="003426AB"/>
    <w:rsid w:val="00345EC5"/>
    <w:rsid w:val="0034644D"/>
    <w:rsid w:val="00354757"/>
    <w:rsid w:val="00355F3C"/>
    <w:rsid w:val="00357D69"/>
    <w:rsid w:val="0036371A"/>
    <w:rsid w:val="0036487C"/>
    <w:rsid w:val="0036798E"/>
    <w:rsid w:val="00370F80"/>
    <w:rsid w:val="00372DCD"/>
    <w:rsid w:val="003731FC"/>
    <w:rsid w:val="003823C7"/>
    <w:rsid w:val="003910E2"/>
    <w:rsid w:val="00393FAB"/>
    <w:rsid w:val="00395A85"/>
    <w:rsid w:val="00397422"/>
    <w:rsid w:val="00397B0E"/>
    <w:rsid w:val="003D1F94"/>
    <w:rsid w:val="003D26C5"/>
    <w:rsid w:val="003D3A34"/>
    <w:rsid w:val="003F2CB7"/>
    <w:rsid w:val="003F5FF1"/>
    <w:rsid w:val="00400F31"/>
    <w:rsid w:val="00404824"/>
    <w:rsid w:val="00405626"/>
    <w:rsid w:val="0040759D"/>
    <w:rsid w:val="0041743E"/>
    <w:rsid w:val="00433142"/>
    <w:rsid w:val="00437FBC"/>
    <w:rsid w:val="0044315B"/>
    <w:rsid w:val="00445488"/>
    <w:rsid w:val="004510C4"/>
    <w:rsid w:val="00453D15"/>
    <w:rsid w:val="00471479"/>
    <w:rsid w:val="00472C3B"/>
    <w:rsid w:val="00476CE6"/>
    <w:rsid w:val="00477F6D"/>
    <w:rsid w:val="00484CEC"/>
    <w:rsid w:val="00485C5F"/>
    <w:rsid w:val="0048771E"/>
    <w:rsid w:val="004940F3"/>
    <w:rsid w:val="0049420E"/>
    <w:rsid w:val="00496505"/>
    <w:rsid w:val="004A5C0E"/>
    <w:rsid w:val="004A640D"/>
    <w:rsid w:val="004B1470"/>
    <w:rsid w:val="004B155F"/>
    <w:rsid w:val="004B7B97"/>
    <w:rsid w:val="004C265F"/>
    <w:rsid w:val="004C4AA3"/>
    <w:rsid w:val="004C5FAB"/>
    <w:rsid w:val="004D407F"/>
    <w:rsid w:val="004F02F5"/>
    <w:rsid w:val="004F0E47"/>
    <w:rsid w:val="004F3F4F"/>
    <w:rsid w:val="005013B1"/>
    <w:rsid w:val="0050495F"/>
    <w:rsid w:val="00505A08"/>
    <w:rsid w:val="005109E5"/>
    <w:rsid w:val="00517700"/>
    <w:rsid w:val="0052432F"/>
    <w:rsid w:val="0052498A"/>
    <w:rsid w:val="005323C9"/>
    <w:rsid w:val="0054055B"/>
    <w:rsid w:val="00555319"/>
    <w:rsid w:val="005567AA"/>
    <w:rsid w:val="00561F4C"/>
    <w:rsid w:val="005722C9"/>
    <w:rsid w:val="005744BF"/>
    <w:rsid w:val="005830AF"/>
    <w:rsid w:val="00596CFC"/>
    <w:rsid w:val="0059740C"/>
    <w:rsid w:val="005A5C1B"/>
    <w:rsid w:val="005A7B1F"/>
    <w:rsid w:val="005B19FA"/>
    <w:rsid w:val="005B23F1"/>
    <w:rsid w:val="005C18D4"/>
    <w:rsid w:val="005C30C2"/>
    <w:rsid w:val="005C5CAD"/>
    <w:rsid w:val="005D04D5"/>
    <w:rsid w:val="005D5AA5"/>
    <w:rsid w:val="005D5C6D"/>
    <w:rsid w:val="005D7D63"/>
    <w:rsid w:val="005E08DF"/>
    <w:rsid w:val="005E0A54"/>
    <w:rsid w:val="005E580C"/>
    <w:rsid w:val="005E75C6"/>
    <w:rsid w:val="005F15F9"/>
    <w:rsid w:val="005F37C2"/>
    <w:rsid w:val="00605927"/>
    <w:rsid w:val="006179B8"/>
    <w:rsid w:val="006270F0"/>
    <w:rsid w:val="006327F3"/>
    <w:rsid w:val="00663180"/>
    <w:rsid w:val="0067189F"/>
    <w:rsid w:val="00676BB2"/>
    <w:rsid w:val="0067745F"/>
    <w:rsid w:val="00692255"/>
    <w:rsid w:val="00692445"/>
    <w:rsid w:val="00692E87"/>
    <w:rsid w:val="00694614"/>
    <w:rsid w:val="00697077"/>
    <w:rsid w:val="00697208"/>
    <w:rsid w:val="006A3566"/>
    <w:rsid w:val="006B24C9"/>
    <w:rsid w:val="006B37F6"/>
    <w:rsid w:val="006E09B8"/>
    <w:rsid w:val="006E17E1"/>
    <w:rsid w:val="006E2DC8"/>
    <w:rsid w:val="006E3A14"/>
    <w:rsid w:val="006E6E0D"/>
    <w:rsid w:val="006F1A9D"/>
    <w:rsid w:val="00714FAE"/>
    <w:rsid w:val="007209E7"/>
    <w:rsid w:val="0072140D"/>
    <w:rsid w:val="007231A9"/>
    <w:rsid w:val="007363D7"/>
    <w:rsid w:val="007378C2"/>
    <w:rsid w:val="0074725F"/>
    <w:rsid w:val="00754BBF"/>
    <w:rsid w:val="00764E0C"/>
    <w:rsid w:val="00765CF9"/>
    <w:rsid w:val="00766ED0"/>
    <w:rsid w:val="0076736A"/>
    <w:rsid w:val="00776908"/>
    <w:rsid w:val="00784653"/>
    <w:rsid w:val="007860D1"/>
    <w:rsid w:val="0079001E"/>
    <w:rsid w:val="0079100F"/>
    <w:rsid w:val="0079451E"/>
    <w:rsid w:val="007A1C12"/>
    <w:rsid w:val="007A7BBF"/>
    <w:rsid w:val="007B1B61"/>
    <w:rsid w:val="007C1889"/>
    <w:rsid w:val="007C56D5"/>
    <w:rsid w:val="007C64E9"/>
    <w:rsid w:val="007D5C6A"/>
    <w:rsid w:val="007E0C13"/>
    <w:rsid w:val="007E58C7"/>
    <w:rsid w:val="007E5C21"/>
    <w:rsid w:val="007E7EEE"/>
    <w:rsid w:val="008001AC"/>
    <w:rsid w:val="008023D6"/>
    <w:rsid w:val="00810F65"/>
    <w:rsid w:val="00811503"/>
    <w:rsid w:val="008148D3"/>
    <w:rsid w:val="00815307"/>
    <w:rsid w:val="00817773"/>
    <w:rsid w:val="00830886"/>
    <w:rsid w:val="00834FEB"/>
    <w:rsid w:val="00841E90"/>
    <w:rsid w:val="00843DFD"/>
    <w:rsid w:val="00846D5B"/>
    <w:rsid w:val="00854AFA"/>
    <w:rsid w:val="008552E5"/>
    <w:rsid w:val="008669E2"/>
    <w:rsid w:val="00870168"/>
    <w:rsid w:val="00872F6E"/>
    <w:rsid w:val="00882605"/>
    <w:rsid w:val="0088419B"/>
    <w:rsid w:val="00887448"/>
    <w:rsid w:val="008920DF"/>
    <w:rsid w:val="00893E52"/>
    <w:rsid w:val="008A2ACD"/>
    <w:rsid w:val="008A54A9"/>
    <w:rsid w:val="008B1A34"/>
    <w:rsid w:val="008B1DE1"/>
    <w:rsid w:val="008B245B"/>
    <w:rsid w:val="008B2CDC"/>
    <w:rsid w:val="008B53B0"/>
    <w:rsid w:val="008C160F"/>
    <w:rsid w:val="008C70A8"/>
    <w:rsid w:val="008D2D8B"/>
    <w:rsid w:val="008D65F9"/>
    <w:rsid w:val="008D669A"/>
    <w:rsid w:val="008E6C2A"/>
    <w:rsid w:val="008F1F83"/>
    <w:rsid w:val="008F7762"/>
    <w:rsid w:val="00901503"/>
    <w:rsid w:val="00911213"/>
    <w:rsid w:val="009123F1"/>
    <w:rsid w:val="00912F52"/>
    <w:rsid w:val="009147C2"/>
    <w:rsid w:val="00914AF2"/>
    <w:rsid w:val="00915855"/>
    <w:rsid w:val="00916114"/>
    <w:rsid w:val="00916918"/>
    <w:rsid w:val="00923D9E"/>
    <w:rsid w:val="00924A1C"/>
    <w:rsid w:val="00924CA2"/>
    <w:rsid w:val="00925AEA"/>
    <w:rsid w:val="009300AA"/>
    <w:rsid w:val="0093110F"/>
    <w:rsid w:val="009435E5"/>
    <w:rsid w:val="00947435"/>
    <w:rsid w:val="00956A2A"/>
    <w:rsid w:val="009606E3"/>
    <w:rsid w:val="00965F16"/>
    <w:rsid w:val="00972F76"/>
    <w:rsid w:val="009772E7"/>
    <w:rsid w:val="0099352D"/>
    <w:rsid w:val="00995951"/>
    <w:rsid w:val="009A17C8"/>
    <w:rsid w:val="009A20D8"/>
    <w:rsid w:val="009A2F6B"/>
    <w:rsid w:val="009C13CD"/>
    <w:rsid w:val="009C3503"/>
    <w:rsid w:val="009D1414"/>
    <w:rsid w:val="009D1AE2"/>
    <w:rsid w:val="009D32D3"/>
    <w:rsid w:val="009E4BD5"/>
    <w:rsid w:val="009F1527"/>
    <w:rsid w:val="009F2CC7"/>
    <w:rsid w:val="009F68D0"/>
    <w:rsid w:val="00A034C5"/>
    <w:rsid w:val="00A105E4"/>
    <w:rsid w:val="00A123D8"/>
    <w:rsid w:val="00A13B96"/>
    <w:rsid w:val="00A20320"/>
    <w:rsid w:val="00A206DA"/>
    <w:rsid w:val="00A21A93"/>
    <w:rsid w:val="00A22E49"/>
    <w:rsid w:val="00A2723C"/>
    <w:rsid w:val="00A306DB"/>
    <w:rsid w:val="00A31295"/>
    <w:rsid w:val="00A352A5"/>
    <w:rsid w:val="00A36953"/>
    <w:rsid w:val="00A402D7"/>
    <w:rsid w:val="00A427AD"/>
    <w:rsid w:val="00A57890"/>
    <w:rsid w:val="00A677E2"/>
    <w:rsid w:val="00A67C00"/>
    <w:rsid w:val="00A71E38"/>
    <w:rsid w:val="00A728E7"/>
    <w:rsid w:val="00A738C4"/>
    <w:rsid w:val="00A84081"/>
    <w:rsid w:val="00A84D06"/>
    <w:rsid w:val="00A93A6C"/>
    <w:rsid w:val="00A9431D"/>
    <w:rsid w:val="00AA3BA5"/>
    <w:rsid w:val="00AA656D"/>
    <w:rsid w:val="00AB7D0F"/>
    <w:rsid w:val="00AC1B65"/>
    <w:rsid w:val="00AF22FD"/>
    <w:rsid w:val="00AF6A73"/>
    <w:rsid w:val="00B01C5B"/>
    <w:rsid w:val="00B12E98"/>
    <w:rsid w:val="00B15D99"/>
    <w:rsid w:val="00B20B6E"/>
    <w:rsid w:val="00B2653C"/>
    <w:rsid w:val="00B30B67"/>
    <w:rsid w:val="00B46F5F"/>
    <w:rsid w:val="00B4776D"/>
    <w:rsid w:val="00B53036"/>
    <w:rsid w:val="00B57498"/>
    <w:rsid w:val="00B60B15"/>
    <w:rsid w:val="00B63868"/>
    <w:rsid w:val="00B63886"/>
    <w:rsid w:val="00B63D18"/>
    <w:rsid w:val="00B6691D"/>
    <w:rsid w:val="00B853A0"/>
    <w:rsid w:val="00B90067"/>
    <w:rsid w:val="00B95625"/>
    <w:rsid w:val="00BA008C"/>
    <w:rsid w:val="00BA16EB"/>
    <w:rsid w:val="00BA67C0"/>
    <w:rsid w:val="00BB7124"/>
    <w:rsid w:val="00BC6EF2"/>
    <w:rsid w:val="00BD084B"/>
    <w:rsid w:val="00BD1388"/>
    <w:rsid w:val="00BD287D"/>
    <w:rsid w:val="00BE3747"/>
    <w:rsid w:val="00BE63E9"/>
    <w:rsid w:val="00BE72C4"/>
    <w:rsid w:val="00BF0ABA"/>
    <w:rsid w:val="00BF3F36"/>
    <w:rsid w:val="00BF4D08"/>
    <w:rsid w:val="00C00396"/>
    <w:rsid w:val="00C023A7"/>
    <w:rsid w:val="00C053BA"/>
    <w:rsid w:val="00C1091C"/>
    <w:rsid w:val="00C14960"/>
    <w:rsid w:val="00C22FE0"/>
    <w:rsid w:val="00C25839"/>
    <w:rsid w:val="00C33132"/>
    <w:rsid w:val="00C4752E"/>
    <w:rsid w:val="00C52159"/>
    <w:rsid w:val="00C653C7"/>
    <w:rsid w:val="00C7083C"/>
    <w:rsid w:val="00C72E9B"/>
    <w:rsid w:val="00C74CB0"/>
    <w:rsid w:val="00C76418"/>
    <w:rsid w:val="00C80E9F"/>
    <w:rsid w:val="00C862CC"/>
    <w:rsid w:val="00C866D8"/>
    <w:rsid w:val="00C97573"/>
    <w:rsid w:val="00C97717"/>
    <w:rsid w:val="00CA1735"/>
    <w:rsid w:val="00CB198B"/>
    <w:rsid w:val="00CC154C"/>
    <w:rsid w:val="00CC2060"/>
    <w:rsid w:val="00CC27FD"/>
    <w:rsid w:val="00CD393B"/>
    <w:rsid w:val="00CD528A"/>
    <w:rsid w:val="00CE0226"/>
    <w:rsid w:val="00CE063D"/>
    <w:rsid w:val="00CE7C12"/>
    <w:rsid w:val="00D00567"/>
    <w:rsid w:val="00D01E14"/>
    <w:rsid w:val="00D026AE"/>
    <w:rsid w:val="00D034C3"/>
    <w:rsid w:val="00D05902"/>
    <w:rsid w:val="00D10CD9"/>
    <w:rsid w:val="00D12671"/>
    <w:rsid w:val="00D201EF"/>
    <w:rsid w:val="00D205F4"/>
    <w:rsid w:val="00D232DB"/>
    <w:rsid w:val="00D35597"/>
    <w:rsid w:val="00D538C0"/>
    <w:rsid w:val="00D629D4"/>
    <w:rsid w:val="00D6485F"/>
    <w:rsid w:val="00D665B4"/>
    <w:rsid w:val="00D7078E"/>
    <w:rsid w:val="00D80D4E"/>
    <w:rsid w:val="00D83BA9"/>
    <w:rsid w:val="00D9414E"/>
    <w:rsid w:val="00D96692"/>
    <w:rsid w:val="00DA0804"/>
    <w:rsid w:val="00DA12D1"/>
    <w:rsid w:val="00DA22E3"/>
    <w:rsid w:val="00DA3743"/>
    <w:rsid w:val="00DA4506"/>
    <w:rsid w:val="00DA72AF"/>
    <w:rsid w:val="00DB34D2"/>
    <w:rsid w:val="00DC304F"/>
    <w:rsid w:val="00DC6603"/>
    <w:rsid w:val="00DD2A05"/>
    <w:rsid w:val="00DD42A3"/>
    <w:rsid w:val="00DD5D1A"/>
    <w:rsid w:val="00DF1210"/>
    <w:rsid w:val="00DF6DBE"/>
    <w:rsid w:val="00E070F1"/>
    <w:rsid w:val="00E12F55"/>
    <w:rsid w:val="00E2289F"/>
    <w:rsid w:val="00E24350"/>
    <w:rsid w:val="00E26A08"/>
    <w:rsid w:val="00E34064"/>
    <w:rsid w:val="00E343B0"/>
    <w:rsid w:val="00E44535"/>
    <w:rsid w:val="00E45704"/>
    <w:rsid w:val="00E4673D"/>
    <w:rsid w:val="00E5154B"/>
    <w:rsid w:val="00E52D49"/>
    <w:rsid w:val="00E5536D"/>
    <w:rsid w:val="00E61D5F"/>
    <w:rsid w:val="00E84983"/>
    <w:rsid w:val="00E86D81"/>
    <w:rsid w:val="00EA0DB8"/>
    <w:rsid w:val="00EA2069"/>
    <w:rsid w:val="00EB24C3"/>
    <w:rsid w:val="00EB4799"/>
    <w:rsid w:val="00EB5CBC"/>
    <w:rsid w:val="00EC25D2"/>
    <w:rsid w:val="00EC4A32"/>
    <w:rsid w:val="00EE56B5"/>
    <w:rsid w:val="00EF0288"/>
    <w:rsid w:val="00EF5DD9"/>
    <w:rsid w:val="00EF6844"/>
    <w:rsid w:val="00EF7855"/>
    <w:rsid w:val="00F00713"/>
    <w:rsid w:val="00F02DF9"/>
    <w:rsid w:val="00F051F6"/>
    <w:rsid w:val="00F063DA"/>
    <w:rsid w:val="00F0706E"/>
    <w:rsid w:val="00F157F0"/>
    <w:rsid w:val="00F354DE"/>
    <w:rsid w:val="00F43C7D"/>
    <w:rsid w:val="00F54909"/>
    <w:rsid w:val="00F55539"/>
    <w:rsid w:val="00F56B68"/>
    <w:rsid w:val="00F57B4F"/>
    <w:rsid w:val="00F634DB"/>
    <w:rsid w:val="00F644D2"/>
    <w:rsid w:val="00F6505F"/>
    <w:rsid w:val="00F743D3"/>
    <w:rsid w:val="00F80951"/>
    <w:rsid w:val="00F81F1C"/>
    <w:rsid w:val="00F8430B"/>
    <w:rsid w:val="00F940AD"/>
    <w:rsid w:val="00F976F6"/>
    <w:rsid w:val="00FA1443"/>
    <w:rsid w:val="00FA148A"/>
    <w:rsid w:val="00FA7C95"/>
    <w:rsid w:val="00FB2490"/>
    <w:rsid w:val="00FB3C48"/>
    <w:rsid w:val="00FD24E0"/>
    <w:rsid w:val="00FD46FD"/>
    <w:rsid w:val="00FE14A6"/>
    <w:rsid w:val="00FE5E72"/>
    <w:rsid w:val="00FE6768"/>
    <w:rsid w:val="00FE717E"/>
    <w:rsid w:val="00FF021E"/>
    <w:rsid w:val="00FF419D"/>
    <w:rsid w:val="00FF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4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79B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206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6179B8"/>
    <w:pPr>
      <w:jc w:val="center"/>
    </w:pPr>
    <w:rPr>
      <w:b/>
      <w:bCs/>
    </w:rPr>
  </w:style>
  <w:style w:type="paragraph" w:styleId="3">
    <w:name w:val="Body Text Indent 3"/>
    <w:basedOn w:val="a"/>
    <w:link w:val="30"/>
    <w:rsid w:val="006179B8"/>
    <w:pPr>
      <w:snapToGrid w:val="0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8669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669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669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76B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676BB2"/>
    <w:pPr>
      <w:spacing w:before="100" w:beforeAutospacing="1" w:after="100" w:afterAutospacing="1"/>
    </w:pPr>
  </w:style>
  <w:style w:type="character" w:customStyle="1" w:styleId="a6">
    <w:name w:val="Название Знак"/>
    <w:link w:val="a5"/>
    <w:rsid w:val="00FE5E72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206C84"/>
    <w:rPr>
      <w:b/>
      <w:sz w:val="32"/>
      <w:szCs w:val="24"/>
    </w:rPr>
  </w:style>
  <w:style w:type="character" w:customStyle="1" w:styleId="30">
    <w:name w:val="Основной текст с отступом 3 Знак"/>
    <w:link w:val="3"/>
    <w:rsid w:val="00C2583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0828B-CBF0-4435-8904-6C376D29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ПОСТАНОВЛЕНИЙ</vt:lpstr>
    </vt:vector>
  </TitlesOfParts>
  <Company>1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ПОСТАНОВЛЕНИЙ</dc:title>
  <dc:creator>1</dc:creator>
  <cp:lastModifiedBy>1</cp:lastModifiedBy>
  <cp:revision>7</cp:revision>
  <cp:lastPrinted>2022-12-13T06:38:00Z</cp:lastPrinted>
  <dcterms:created xsi:type="dcterms:W3CDTF">2022-11-25T08:18:00Z</dcterms:created>
  <dcterms:modified xsi:type="dcterms:W3CDTF">2022-12-22T11:40:00Z</dcterms:modified>
</cp:coreProperties>
</file>