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A2E" w:rsidRPr="00746C99" w:rsidRDefault="004B2A2E" w:rsidP="004B2A2E">
      <w:pPr>
        <w:tabs>
          <w:tab w:val="left" w:pos="142"/>
        </w:tabs>
        <w:ind w:right="140" w:hanging="426"/>
        <w:rPr>
          <w:b/>
          <w:sz w:val="32"/>
          <w:szCs w:val="32"/>
        </w:rPr>
      </w:pPr>
    </w:p>
    <w:p w:rsidR="004B2A2E" w:rsidRPr="00746C99" w:rsidRDefault="00A3293D" w:rsidP="002B7F59">
      <w:pPr>
        <w:tabs>
          <w:tab w:val="left" w:pos="142"/>
        </w:tabs>
        <w:ind w:right="140" w:firstLine="142"/>
        <w:jc w:val="both"/>
        <w:rPr>
          <w:b/>
          <w:sz w:val="32"/>
          <w:szCs w:val="32"/>
        </w:rPr>
      </w:pPr>
      <w:r w:rsidRPr="00A3293D">
        <w:rPr>
          <w:b/>
          <w:noProof/>
          <w:sz w:val="32"/>
          <w:szCs w:val="32"/>
        </w:rPr>
        <w:drawing>
          <wp:inline distT="0" distB="0" distL="0" distR="0">
            <wp:extent cx="1973580" cy="470623"/>
            <wp:effectExtent l="0" t="0" r="7620" b="5715"/>
            <wp:docPr id="1" name="Рисунок 1" descr="C:\Users\remezkova\Desktop\Маркетинг\Анна\Маркетинг\Бренд Бук\New logo\logo_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mezkova\Desktop\Маркетинг\Анна\Маркетинг\Бренд Бук\New logo\logo_ru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968" cy="479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2A2E" w:rsidRPr="00746C99">
        <w:rPr>
          <w:b/>
          <w:sz w:val="32"/>
          <w:szCs w:val="32"/>
        </w:rPr>
        <w:t xml:space="preserve"> </w:t>
      </w:r>
    </w:p>
    <w:p w:rsidR="004B2A2E" w:rsidRDefault="004B2A2E" w:rsidP="004B2A2E">
      <w:pPr>
        <w:ind w:right="140"/>
        <w:rPr>
          <w:b/>
          <w:sz w:val="32"/>
          <w:szCs w:val="32"/>
        </w:rPr>
      </w:pPr>
    </w:p>
    <w:p w:rsidR="003612CC" w:rsidRPr="0029070F" w:rsidRDefault="003612CC" w:rsidP="002B7F59">
      <w:pPr>
        <w:ind w:right="140"/>
        <w:jc w:val="center"/>
        <w:rPr>
          <w:b/>
          <w:sz w:val="28"/>
        </w:rPr>
      </w:pPr>
      <w:r w:rsidRPr="0029070F">
        <w:rPr>
          <w:b/>
          <w:sz w:val="28"/>
        </w:rPr>
        <w:t>Пресс-релиз</w:t>
      </w:r>
    </w:p>
    <w:p w:rsidR="00017377" w:rsidRPr="0029070F" w:rsidRDefault="00EF4523" w:rsidP="00676D7F">
      <w:pPr>
        <w:ind w:right="140"/>
        <w:jc w:val="right"/>
        <w:rPr>
          <w:b/>
          <w:sz w:val="28"/>
        </w:rPr>
      </w:pPr>
      <w:r>
        <w:rPr>
          <w:b/>
          <w:sz w:val="28"/>
        </w:rPr>
        <w:t>0</w:t>
      </w:r>
      <w:r w:rsidR="008938B6">
        <w:rPr>
          <w:b/>
          <w:sz w:val="28"/>
        </w:rPr>
        <w:t>5</w:t>
      </w:r>
      <w:bookmarkStart w:id="0" w:name="_GoBack"/>
      <w:bookmarkEnd w:id="0"/>
      <w:r w:rsidR="00505796">
        <w:rPr>
          <w:b/>
          <w:sz w:val="28"/>
        </w:rPr>
        <w:t>.06.</w:t>
      </w:r>
      <w:r w:rsidR="00B36B3C" w:rsidRPr="0029070F">
        <w:rPr>
          <w:b/>
          <w:sz w:val="28"/>
        </w:rPr>
        <w:t>2024</w:t>
      </w:r>
    </w:p>
    <w:p w:rsidR="004B2A2E" w:rsidRPr="0029070F" w:rsidRDefault="004B2A2E" w:rsidP="004B2A2E">
      <w:pPr>
        <w:rPr>
          <w:sz w:val="28"/>
        </w:rPr>
      </w:pPr>
    </w:p>
    <w:p w:rsidR="0029070F" w:rsidRPr="00022AD9" w:rsidRDefault="00AA31B5" w:rsidP="00022AD9">
      <w:pPr>
        <w:spacing w:after="160" w:line="259" w:lineRule="auto"/>
        <w:jc w:val="both"/>
        <w:rPr>
          <w:rFonts w:eastAsiaTheme="minorHAnsi"/>
          <w:b/>
          <w:sz w:val="28"/>
          <w:szCs w:val="22"/>
          <w:lang w:eastAsia="en-US"/>
        </w:rPr>
      </w:pPr>
      <w:r>
        <w:rPr>
          <w:rFonts w:eastAsiaTheme="minorHAnsi"/>
          <w:b/>
          <w:sz w:val="28"/>
          <w:szCs w:val="22"/>
          <w:lang w:eastAsia="en-US"/>
        </w:rPr>
        <w:t xml:space="preserve">Специалисты </w:t>
      </w:r>
      <w:r w:rsidR="00022AD9" w:rsidRPr="00022AD9">
        <w:rPr>
          <w:rFonts w:eastAsiaTheme="minorHAnsi"/>
          <w:b/>
          <w:sz w:val="28"/>
          <w:szCs w:val="22"/>
          <w:lang w:eastAsia="en-US"/>
        </w:rPr>
        <w:t>«НьюБио»</w:t>
      </w:r>
      <w:r>
        <w:rPr>
          <w:rFonts w:eastAsiaTheme="minorHAnsi"/>
          <w:b/>
          <w:sz w:val="28"/>
          <w:szCs w:val="22"/>
          <w:lang w:eastAsia="en-US"/>
        </w:rPr>
        <w:t xml:space="preserve"> дебютировали</w:t>
      </w:r>
      <w:r w:rsidR="00022AD9">
        <w:rPr>
          <w:rFonts w:eastAsiaTheme="minorHAnsi"/>
          <w:b/>
          <w:sz w:val="28"/>
          <w:szCs w:val="22"/>
          <w:lang w:eastAsia="en-US"/>
        </w:rPr>
        <w:t xml:space="preserve"> на </w:t>
      </w:r>
      <w:r w:rsidR="00022AD9" w:rsidRPr="00022AD9">
        <w:rPr>
          <w:rFonts w:eastAsiaTheme="minorHAnsi"/>
          <w:b/>
          <w:sz w:val="28"/>
          <w:szCs w:val="22"/>
          <w:lang w:eastAsia="en-US"/>
        </w:rPr>
        <w:t>Национальном Молочном Конгрессе в Петрозаводске</w:t>
      </w:r>
    </w:p>
    <w:p w:rsidR="00BB5A24" w:rsidRPr="0029070F" w:rsidRDefault="00BB5A24" w:rsidP="0029070F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</w:p>
    <w:p w:rsidR="00757132" w:rsidRDefault="00270A90" w:rsidP="004223AE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 xml:space="preserve">Компания </w:t>
      </w:r>
      <w:r w:rsidR="0029070F" w:rsidRPr="0029070F">
        <w:rPr>
          <w:rFonts w:eastAsiaTheme="minorHAnsi"/>
          <w:sz w:val="28"/>
          <w:szCs w:val="22"/>
          <w:lang w:eastAsia="en-US"/>
        </w:rPr>
        <w:t xml:space="preserve">«НьюБио» </w:t>
      </w:r>
      <w:r>
        <w:rPr>
          <w:rFonts w:eastAsiaTheme="minorHAnsi"/>
          <w:sz w:val="28"/>
          <w:szCs w:val="22"/>
          <w:lang w:eastAsia="en-US"/>
        </w:rPr>
        <w:t>приняла участие в Национальном Молочном</w:t>
      </w:r>
      <w:r w:rsidRPr="00270A90">
        <w:rPr>
          <w:rFonts w:eastAsiaTheme="minorHAnsi"/>
          <w:sz w:val="28"/>
          <w:szCs w:val="22"/>
          <w:lang w:eastAsia="en-US"/>
        </w:rPr>
        <w:t xml:space="preserve"> Конгресс</w:t>
      </w:r>
      <w:r>
        <w:rPr>
          <w:rFonts w:eastAsiaTheme="minorHAnsi"/>
          <w:sz w:val="28"/>
          <w:szCs w:val="22"/>
          <w:lang w:eastAsia="en-US"/>
        </w:rPr>
        <w:t>е</w:t>
      </w:r>
      <w:r w:rsidRPr="00270A90">
        <w:rPr>
          <w:rFonts w:eastAsiaTheme="minorHAnsi"/>
          <w:sz w:val="28"/>
          <w:szCs w:val="22"/>
          <w:lang w:eastAsia="en-US"/>
        </w:rPr>
        <w:t xml:space="preserve"> в </w:t>
      </w:r>
      <w:r w:rsidR="008B1DE6" w:rsidRPr="00655C92">
        <w:rPr>
          <w:rFonts w:eastAsiaTheme="minorHAnsi"/>
          <w:sz w:val="28"/>
          <w:szCs w:val="22"/>
          <w:lang w:eastAsia="en-US"/>
        </w:rPr>
        <w:t xml:space="preserve">г. </w:t>
      </w:r>
      <w:r w:rsidR="008B1DE6" w:rsidRPr="00270A90">
        <w:rPr>
          <w:rFonts w:eastAsiaTheme="minorHAnsi"/>
          <w:sz w:val="28"/>
          <w:szCs w:val="22"/>
          <w:lang w:eastAsia="en-US"/>
        </w:rPr>
        <w:t>Петрозаводск</w:t>
      </w:r>
      <w:r w:rsidR="008B1DE6">
        <w:rPr>
          <w:rFonts w:eastAsiaTheme="minorHAnsi"/>
          <w:sz w:val="28"/>
          <w:szCs w:val="22"/>
          <w:lang w:eastAsia="en-US"/>
        </w:rPr>
        <w:t>е</w:t>
      </w:r>
      <w:r w:rsidR="008B1DE6" w:rsidRPr="00655C92">
        <w:rPr>
          <w:rFonts w:eastAsiaTheme="minorHAnsi"/>
          <w:sz w:val="28"/>
          <w:szCs w:val="22"/>
          <w:lang w:eastAsia="en-US"/>
        </w:rPr>
        <w:t xml:space="preserve"> </w:t>
      </w:r>
      <w:r w:rsidR="00655C92" w:rsidRPr="00655C92">
        <w:rPr>
          <w:rFonts w:eastAsiaTheme="minorHAnsi"/>
          <w:sz w:val="28"/>
          <w:szCs w:val="22"/>
          <w:lang w:eastAsia="en-US"/>
        </w:rPr>
        <w:t>Республик</w:t>
      </w:r>
      <w:r w:rsidR="008B1DE6">
        <w:rPr>
          <w:rFonts w:eastAsiaTheme="minorHAnsi"/>
          <w:sz w:val="28"/>
          <w:szCs w:val="22"/>
          <w:lang w:eastAsia="en-US"/>
        </w:rPr>
        <w:t>и</w:t>
      </w:r>
      <w:r w:rsidR="00655C92" w:rsidRPr="00655C92">
        <w:rPr>
          <w:rFonts w:eastAsiaTheme="minorHAnsi"/>
          <w:sz w:val="28"/>
          <w:szCs w:val="22"/>
          <w:lang w:eastAsia="en-US"/>
        </w:rPr>
        <w:t xml:space="preserve"> Карелия</w:t>
      </w:r>
      <w:r w:rsidR="00757132">
        <w:rPr>
          <w:rFonts w:eastAsiaTheme="minorHAnsi"/>
          <w:sz w:val="28"/>
          <w:szCs w:val="22"/>
          <w:lang w:eastAsia="en-US"/>
        </w:rPr>
        <w:t>.</w:t>
      </w:r>
    </w:p>
    <w:p w:rsidR="009D441F" w:rsidRDefault="009D441F" w:rsidP="004223AE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</w:p>
    <w:p w:rsidR="000C6B1D" w:rsidRPr="006B1091" w:rsidRDefault="00757132" w:rsidP="004223AE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  <w:r w:rsidRPr="006B1091">
        <w:rPr>
          <w:rFonts w:eastAsiaTheme="minorHAnsi"/>
          <w:sz w:val="28"/>
          <w:szCs w:val="22"/>
          <w:lang w:eastAsia="en-US"/>
        </w:rPr>
        <w:t>Мероприятие организовал Молочный союз России при поддержке Правительства Республики Карелия</w:t>
      </w:r>
      <w:r w:rsidR="009D441F" w:rsidRPr="006B1091">
        <w:rPr>
          <w:rFonts w:eastAsiaTheme="minorHAnsi"/>
          <w:sz w:val="28"/>
          <w:szCs w:val="22"/>
          <w:lang w:eastAsia="en-US"/>
        </w:rPr>
        <w:t xml:space="preserve"> и его Главы Артура Парфенчикова</w:t>
      </w:r>
      <w:r w:rsidR="00757832" w:rsidRPr="006B1091">
        <w:rPr>
          <w:rFonts w:eastAsiaTheme="minorHAnsi"/>
          <w:sz w:val="28"/>
          <w:szCs w:val="22"/>
          <w:lang w:eastAsia="en-US"/>
        </w:rPr>
        <w:t>. Он по</w:t>
      </w:r>
      <w:r w:rsidR="009D441F" w:rsidRPr="006B1091">
        <w:rPr>
          <w:rFonts w:eastAsiaTheme="minorHAnsi"/>
          <w:sz w:val="28"/>
          <w:szCs w:val="22"/>
          <w:lang w:eastAsia="en-US"/>
        </w:rPr>
        <w:t>приветствовал гостей</w:t>
      </w:r>
      <w:r w:rsidR="00757832" w:rsidRPr="006B1091">
        <w:rPr>
          <w:rFonts w:eastAsiaTheme="minorHAnsi"/>
          <w:sz w:val="28"/>
          <w:szCs w:val="22"/>
          <w:lang w:eastAsia="en-US"/>
        </w:rPr>
        <w:t>, рассказал о развитии молочной отрасли в регионе, а также присоединился к обсуждению актуальных вопросов</w:t>
      </w:r>
      <w:r w:rsidR="004223AE" w:rsidRPr="006B1091">
        <w:rPr>
          <w:rFonts w:eastAsiaTheme="minorHAnsi"/>
          <w:sz w:val="28"/>
          <w:szCs w:val="22"/>
          <w:lang w:eastAsia="en-US"/>
        </w:rPr>
        <w:t>.</w:t>
      </w:r>
    </w:p>
    <w:p w:rsidR="004B0259" w:rsidRPr="006B1091" w:rsidRDefault="004B0259" w:rsidP="004223AE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</w:p>
    <w:p w:rsidR="00944E68" w:rsidRPr="006B1091" w:rsidRDefault="0071539E" w:rsidP="00944E68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  <w:r w:rsidRPr="006B1091">
        <w:rPr>
          <w:rFonts w:eastAsiaTheme="minorHAnsi"/>
          <w:sz w:val="28"/>
          <w:szCs w:val="22"/>
          <w:lang w:eastAsia="en-US"/>
        </w:rPr>
        <w:t>Деловую программу</w:t>
      </w:r>
      <w:r w:rsidR="00197671" w:rsidRPr="006B1091">
        <w:rPr>
          <w:rFonts w:eastAsiaTheme="minorHAnsi"/>
          <w:sz w:val="28"/>
          <w:szCs w:val="22"/>
          <w:lang w:eastAsia="en-US"/>
        </w:rPr>
        <w:t xml:space="preserve"> конгресса</w:t>
      </w:r>
      <w:r w:rsidRPr="006B1091">
        <w:rPr>
          <w:rFonts w:eastAsiaTheme="minorHAnsi"/>
          <w:sz w:val="28"/>
          <w:szCs w:val="22"/>
          <w:lang w:eastAsia="en-US"/>
        </w:rPr>
        <w:t xml:space="preserve"> открыла</w:t>
      </w:r>
      <w:r w:rsidR="00944E68" w:rsidRPr="006B1091">
        <w:t xml:space="preserve"> </w:t>
      </w:r>
      <w:r w:rsidR="00944E68" w:rsidRPr="006B1091">
        <w:rPr>
          <w:rFonts w:eastAsiaTheme="minorHAnsi"/>
          <w:sz w:val="28"/>
          <w:szCs w:val="22"/>
          <w:lang w:eastAsia="en-US"/>
        </w:rPr>
        <w:t>Председатель Совета – директор Молочного союза России, Председатель общественного Совета при Россельхознадзоре Людмила Маницкая</w:t>
      </w:r>
      <w:r w:rsidR="004154E0" w:rsidRPr="006B1091">
        <w:rPr>
          <w:rFonts w:eastAsiaTheme="minorHAnsi"/>
          <w:sz w:val="28"/>
          <w:szCs w:val="22"/>
          <w:lang w:eastAsia="en-US"/>
        </w:rPr>
        <w:t xml:space="preserve">. </w:t>
      </w:r>
      <w:r w:rsidR="00944E68" w:rsidRPr="006B1091">
        <w:rPr>
          <w:rFonts w:eastAsiaTheme="minorHAnsi"/>
          <w:sz w:val="28"/>
          <w:szCs w:val="22"/>
          <w:lang w:eastAsia="en-US"/>
        </w:rPr>
        <w:t xml:space="preserve"> </w:t>
      </w:r>
      <w:r w:rsidR="009376E6" w:rsidRPr="006B1091">
        <w:rPr>
          <w:rFonts w:eastAsiaTheme="minorHAnsi"/>
          <w:sz w:val="28"/>
          <w:szCs w:val="22"/>
          <w:lang w:eastAsia="en-US"/>
        </w:rPr>
        <w:t xml:space="preserve">Она представила </w:t>
      </w:r>
      <w:r w:rsidR="00944E68" w:rsidRPr="006B1091">
        <w:rPr>
          <w:rFonts w:eastAsiaTheme="minorHAnsi"/>
          <w:sz w:val="28"/>
          <w:szCs w:val="22"/>
          <w:lang w:eastAsia="en-US"/>
        </w:rPr>
        <w:t>доклад «Молочная отрасль России: актуальные задачи устойчивого развития»</w:t>
      </w:r>
      <w:r w:rsidR="003540C4" w:rsidRPr="006B1091">
        <w:rPr>
          <w:rFonts w:eastAsiaTheme="minorHAnsi"/>
          <w:sz w:val="28"/>
          <w:szCs w:val="22"/>
          <w:lang w:eastAsia="en-US"/>
        </w:rPr>
        <w:t>, в котором отметила основные тенденции рынка</w:t>
      </w:r>
      <w:r w:rsidR="00944E68" w:rsidRPr="006B1091">
        <w:rPr>
          <w:rFonts w:eastAsiaTheme="minorHAnsi"/>
          <w:sz w:val="28"/>
          <w:szCs w:val="22"/>
          <w:lang w:eastAsia="en-US"/>
        </w:rPr>
        <w:t>.</w:t>
      </w:r>
    </w:p>
    <w:p w:rsidR="004B0259" w:rsidRPr="006B1091" w:rsidRDefault="004B0259" w:rsidP="00944E68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</w:p>
    <w:p w:rsidR="00A669C3" w:rsidRDefault="003540C4" w:rsidP="00BB5A24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  <w:r w:rsidRPr="006B1091">
        <w:rPr>
          <w:rFonts w:eastAsiaTheme="minorHAnsi"/>
          <w:sz w:val="28"/>
          <w:szCs w:val="22"/>
          <w:lang w:eastAsia="en-US"/>
        </w:rPr>
        <w:t xml:space="preserve">Специалисты «НьюБио» участвовали в работе секции «Актуальные вопросы производства и контроля качества и безопасности молочной продукции в современных условиях». </w:t>
      </w:r>
      <w:r w:rsidR="008322B4" w:rsidRPr="006B1091">
        <w:rPr>
          <w:rFonts w:eastAsiaTheme="minorHAnsi"/>
          <w:sz w:val="28"/>
          <w:szCs w:val="22"/>
          <w:lang w:eastAsia="en-US"/>
        </w:rPr>
        <w:t>Д</w:t>
      </w:r>
      <w:r w:rsidR="008029A8" w:rsidRPr="006B1091">
        <w:rPr>
          <w:rFonts w:eastAsiaTheme="minorHAnsi"/>
          <w:sz w:val="28"/>
          <w:szCs w:val="22"/>
          <w:lang w:eastAsia="en-US"/>
        </w:rPr>
        <w:t>иректор по маркетингу «НьюБио» Майя Перковец выступила с докладом</w:t>
      </w:r>
      <w:r w:rsidR="00270A90" w:rsidRPr="006B1091">
        <w:rPr>
          <w:rFonts w:eastAsiaTheme="minorHAnsi"/>
          <w:sz w:val="28"/>
          <w:szCs w:val="22"/>
          <w:lang w:eastAsia="en-US"/>
        </w:rPr>
        <w:t xml:space="preserve"> «"НьюБио": первое промышленное производство пребиотиков в России – важный вклад в импортозамещение и здоровье нации». Она рассказала</w:t>
      </w:r>
      <w:r w:rsidR="00895745" w:rsidRPr="006B1091">
        <w:rPr>
          <w:rFonts w:eastAsiaTheme="minorHAnsi"/>
          <w:sz w:val="28"/>
          <w:szCs w:val="22"/>
          <w:lang w:eastAsia="en-US"/>
        </w:rPr>
        <w:t xml:space="preserve"> </w:t>
      </w:r>
      <w:r w:rsidRPr="006B1091">
        <w:rPr>
          <w:rFonts w:eastAsiaTheme="minorHAnsi"/>
          <w:sz w:val="28"/>
          <w:szCs w:val="22"/>
          <w:lang w:eastAsia="en-US"/>
        </w:rPr>
        <w:t xml:space="preserve">о </w:t>
      </w:r>
      <w:r w:rsidR="008322B4" w:rsidRPr="006B1091">
        <w:rPr>
          <w:rFonts w:eastAsiaTheme="minorHAnsi"/>
          <w:sz w:val="28"/>
          <w:szCs w:val="22"/>
          <w:lang w:eastAsia="en-US"/>
        </w:rPr>
        <w:t>специфике работы единственного в РФ и странах СНГ предприятия, освоившего выпуск</w:t>
      </w:r>
      <w:r w:rsidR="008322B4">
        <w:rPr>
          <w:rFonts w:eastAsiaTheme="minorHAnsi"/>
          <w:sz w:val="28"/>
          <w:szCs w:val="22"/>
          <w:lang w:eastAsia="en-US"/>
        </w:rPr>
        <w:t xml:space="preserve"> </w:t>
      </w:r>
      <w:r w:rsidR="00895745">
        <w:rPr>
          <w:rFonts w:eastAsiaTheme="minorHAnsi"/>
          <w:sz w:val="28"/>
          <w:szCs w:val="22"/>
          <w:lang w:eastAsia="en-US"/>
        </w:rPr>
        <w:t>пребиотиков</w:t>
      </w:r>
      <w:r w:rsidR="008322B4">
        <w:rPr>
          <w:rFonts w:eastAsiaTheme="minorHAnsi"/>
          <w:sz w:val="28"/>
          <w:szCs w:val="22"/>
          <w:lang w:eastAsia="en-US"/>
        </w:rPr>
        <w:t>, их полезных свойствах и</w:t>
      </w:r>
      <w:r w:rsidR="00270748">
        <w:rPr>
          <w:rFonts w:eastAsiaTheme="minorHAnsi"/>
          <w:sz w:val="28"/>
          <w:szCs w:val="22"/>
          <w:lang w:eastAsia="en-US"/>
        </w:rPr>
        <w:t xml:space="preserve"> </w:t>
      </w:r>
      <w:r w:rsidR="003E62CF">
        <w:rPr>
          <w:rFonts w:eastAsiaTheme="minorHAnsi"/>
          <w:sz w:val="28"/>
          <w:szCs w:val="22"/>
          <w:lang w:eastAsia="en-US"/>
        </w:rPr>
        <w:t>использовани</w:t>
      </w:r>
      <w:r w:rsidR="00270748">
        <w:rPr>
          <w:rFonts w:eastAsiaTheme="minorHAnsi"/>
          <w:sz w:val="28"/>
          <w:szCs w:val="22"/>
          <w:lang w:eastAsia="en-US"/>
        </w:rPr>
        <w:t>и</w:t>
      </w:r>
      <w:r w:rsidR="003E62CF">
        <w:rPr>
          <w:rFonts w:eastAsiaTheme="minorHAnsi"/>
          <w:sz w:val="28"/>
          <w:szCs w:val="22"/>
          <w:lang w:eastAsia="en-US"/>
        </w:rPr>
        <w:t xml:space="preserve"> в</w:t>
      </w:r>
      <w:r w:rsidR="00895745">
        <w:rPr>
          <w:rFonts w:eastAsiaTheme="minorHAnsi"/>
          <w:sz w:val="28"/>
          <w:szCs w:val="22"/>
          <w:lang w:eastAsia="en-US"/>
        </w:rPr>
        <w:t xml:space="preserve"> молочных</w:t>
      </w:r>
      <w:r w:rsidR="00270748">
        <w:rPr>
          <w:rFonts w:eastAsiaTheme="minorHAnsi"/>
          <w:sz w:val="28"/>
          <w:szCs w:val="22"/>
          <w:lang w:eastAsia="en-US"/>
        </w:rPr>
        <w:t xml:space="preserve"> продуктах.</w:t>
      </w:r>
    </w:p>
    <w:p w:rsidR="003540C4" w:rsidRDefault="003540C4" w:rsidP="00A669C3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</w:p>
    <w:p w:rsidR="00A669C3" w:rsidRDefault="00A669C3" w:rsidP="00A669C3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  <w:r w:rsidRPr="009764CB">
        <w:rPr>
          <w:rFonts w:eastAsiaTheme="minorHAnsi"/>
          <w:sz w:val="28"/>
          <w:szCs w:val="22"/>
          <w:lang w:eastAsia="en-US"/>
        </w:rPr>
        <w:t>«</w:t>
      </w:r>
      <w:r w:rsidR="003E62CF">
        <w:rPr>
          <w:rFonts w:eastAsiaTheme="minorHAnsi"/>
          <w:sz w:val="28"/>
          <w:szCs w:val="22"/>
          <w:lang w:eastAsia="en-US"/>
        </w:rPr>
        <w:t>Запуск крупномасштабного производства</w:t>
      </w:r>
      <w:r w:rsidR="00BA624D">
        <w:rPr>
          <w:rFonts w:eastAsiaTheme="minorHAnsi"/>
          <w:sz w:val="28"/>
          <w:szCs w:val="22"/>
          <w:lang w:eastAsia="en-US"/>
        </w:rPr>
        <w:t xml:space="preserve"> </w:t>
      </w:r>
      <w:r w:rsidRPr="009764CB">
        <w:rPr>
          <w:rFonts w:eastAsiaTheme="minorHAnsi"/>
          <w:sz w:val="28"/>
          <w:szCs w:val="22"/>
          <w:lang w:eastAsia="en-US"/>
        </w:rPr>
        <w:t xml:space="preserve">пребиотиков </w:t>
      </w:r>
      <w:r w:rsidR="00BF5077" w:rsidRPr="009764CB">
        <w:rPr>
          <w:rFonts w:eastAsiaTheme="minorHAnsi"/>
          <w:sz w:val="28"/>
          <w:szCs w:val="22"/>
          <w:lang w:eastAsia="en-US"/>
        </w:rPr>
        <w:t xml:space="preserve">компанией </w:t>
      </w:r>
      <w:r w:rsidRPr="009764CB">
        <w:rPr>
          <w:rFonts w:eastAsiaTheme="minorHAnsi"/>
          <w:sz w:val="28"/>
          <w:szCs w:val="22"/>
          <w:lang w:eastAsia="en-US"/>
        </w:rPr>
        <w:t>"НьюБио"</w:t>
      </w:r>
      <w:r w:rsidR="00DD3E78" w:rsidRPr="009764CB">
        <w:rPr>
          <w:rFonts w:eastAsiaTheme="minorHAnsi"/>
          <w:sz w:val="28"/>
          <w:szCs w:val="22"/>
          <w:lang w:eastAsia="en-US"/>
        </w:rPr>
        <w:t xml:space="preserve"> </w:t>
      </w:r>
      <w:r w:rsidR="003E62CF">
        <w:rPr>
          <w:rFonts w:eastAsiaTheme="minorHAnsi"/>
          <w:sz w:val="28"/>
          <w:szCs w:val="22"/>
          <w:lang w:eastAsia="en-US"/>
        </w:rPr>
        <w:t>является социально значимым проектом</w:t>
      </w:r>
      <w:r w:rsidR="008322B4">
        <w:rPr>
          <w:rFonts w:eastAsiaTheme="minorHAnsi"/>
          <w:sz w:val="28"/>
          <w:szCs w:val="22"/>
          <w:lang w:eastAsia="en-US"/>
        </w:rPr>
        <w:t xml:space="preserve">. Такие продукты, как </w:t>
      </w:r>
      <w:r w:rsidR="003E62CF">
        <w:rPr>
          <w:rFonts w:eastAsiaTheme="minorHAnsi"/>
          <w:sz w:val="28"/>
          <w:szCs w:val="22"/>
          <w:lang w:eastAsia="en-US"/>
        </w:rPr>
        <w:t>р</w:t>
      </w:r>
      <w:r w:rsidR="003D58B8" w:rsidRPr="009764CB">
        <w:rPr>
          <w:rFonts w:eastAsiaTheme="minorHAnsi"/>
          <w:sz w:val="28"/>
          <w:szCs w:val="22"/>
          <w:lang w:eastAsia="en-US"/>
        </w:rPr>
        <w:t xml:space="preserve">астворимое </w:t>
      </w:r>
      <w:r w:rsidR="003E62CF">
        <w:rPr>
          <w:rFonts w:eastAsiaTheme="minorHAnsi"/>
          <w:sz w:val="28"/>
          <w:szCs w:val="22"/>
          <w:lang w:eastAsia="en-US"/>
        </w:rPr>
        <w:t xml:space="preserve">кукурузное волокно </w:t>
      </w:r>
      <w:r w:rsidR="000B77D5" w:rsidRPr="000B77D5">
        <w:rPr>
          <w:rFonts w:eastAsiaTheme="minorHAnsi"/>
          <w:sz w:val="28"/>
          <w:szCs w:val="22"/>
          <w:lang w:eastAsia="en-US"/>
        </w:rPr>
        <w:t>"</w:t>
      </w:r>
      <w:r w:rsidR="003E62CF">
        <w:rPr>
          <w:rFonts w:eastAsiaTheme="minorHAnsi"/>
          <w:sz w:val="28"/>
          <w:szCs w:val="22"/>
          <w:lang w:eastAsia="en-US"/>
        </w:rPr>
        <w:t>ИнтенсФлор</w:t>
      </w:r>
      <w:r w:rsidR="000B77D5" w:rsidRPr="000B77D5">
        <w:rPr>
          <w:rFonts w:eastAsiaTheme="minorHAnsi"/>
          <w:sz w:val="28"/>
          <w:szCs w:val="22"/>
          <w:lang w:eastAsia="en-US"/>
        </w:rPr>
        <w:t>"</w:t>
      </w:r>
      <w:r w:rsidR="003E62CF">
        <w:rPr>
          <w:rFonts w:eastAsiaTheme="minorHAnsi"/>
          <w:sz w:val="28"/>
          <w:szCs w:val="22"/>
          <w:lang w:eastAsia="en-US"/>
        </w:rPr>
        <w:t xml:space="preserve"> и</w:t>
      </w:r>
      <w:r w:rsidR="003D58B8" w:rsidRPr="009764CB">
        <w:rPr>
          <w:rFonts w:eastAsiaTheme="minorHAnsi"/>
          <w:sz w:val="28"/>
          <w:szCs w:val="22"/>
          <w:lang w:eastAsia="en-US"/>
        </w:rPr>
        <w:t xml:space="preserve"> изомальтоолигосахарид </w:t>
      </w:r>
      <w:r w:rsidR="00D608B9">
        <w:rPr>
          <w:rFonts w:eastAsiaTheme="minorHAnsi"/>
          <w:sz w:val="28"/>
          <w:szCs w:val="22"/>
          <w:lang w:eastAsia="en-US"/>
        </w:rPr>
        <w:t>вн</w:t>
      </w:r>
      <w:r w:rsidR="003E62CF">
        <w:rPr>
          <w:rFonts w:eastAsiaTheme="minorHAnsi"/>
          <w:sz w:val="28"/>
          <w:szCs w:val="22"/>
          <w:lang w:eastAsia="en-US"/>
        </w:rPr>
        <w:t>есут</w:t>
      </w:r>
      <w:r w:rsidR="00DD3E78" w:rsidRPr="009764CB">
        <w:rPr>
          <w:rFonts w:eastAsiaTheme="minorHAnsi"/>
          <w:sz w:val="28"/>
          <w:szCs w:val="22"/>
          <w:lang w:eastAsia="en-US"/>
        </w:rPr>
        <w:t xml:space="preserve"> неоценимый вклад в здоровье нашей нации, активное долголетие и продление </w:t>
      </w:r>
      <w:r w:rsidR="00DD3E78" w:rsidRPr="009764CB">
        <w:rPr>
          <w:rFonts w:eastAsiaTheme="minorHAnsi"/>
          <w:sz w:val="28"/>
          <w:szCs w:val="22"/>
          <w:lang w:eastAsia="en-US"/>
        </w:rPr>
        <w:lastRenderedPageBreak/>
        <w:t xml:space="preserve">жизни. </w:t>
      </w:r>
      <w:r w:rsidR="003E62CF" w:rsidRPr="003E62CF">
        <w:rPr>
          <w:rFonts w:eastAsiaTheme="minorHAnsi"/>
          <w:sz w:val="28"/>
          <w:szCs w:val="22"/>
          <w:lang w:eastAsia="en-US"/>
        </w:rPr>
        <w:t xml:space="preserve">Пребиотики улучшают работу пищеварительной системы, способствуют </w:t>
      </w:r>
      <w:r w:rsidR="008322B4">
        <w:rPr>
          <w:rFonts w:eastAsiaTheme="minorHAnsi"/>
          <w:sz w:val="28"/>
          <w:szCs w:val="22"/>
          <w:lang w:eastAsia="en-US"/>
        </w:rPr>
        <w:t>укрепл</w:t>
      </w:r>
      <w:r w:rsidR="003E62CF" w:rsidRPr="003E62CF">
        <w:rPr>
          <w:rFonts w:eastAsiaTheme="minorHAnsi"/>
          <w:sz w:val="28"/>
          <w:szCs w:val="22"/>
          <w:lang w:eastAsia="en-US"/>
        </w:rPr>
        <w:t>ению иммунитета, усвоени</w:t>
      </w:r>
      <w:r w:rsidR="008322B4">
        <w:rPr>
          <w:rFonts w:eastAsiaTheme="minorHAnsi"/>
          <w:sz w:val="28"/>
          <w:szCs w:val="22"/>
          <w:lang w:eastAsia="en-US"/>
        </w:rPr>
        <w:t>ю</w:t>
      </w:r>
      <w:r w:rsidR="003E62CF" w:rsidRPr="003E62CF">
        <w:rPr>
          <w:rFonts w:eastAsiaTheme="minorHAnsi"/>
          <w:sz w:val="28"/>
          <w:szCs w:val="22"/>
          <w:lang w:eastAsia="en-US"/>
        </w:rPr>
        <w:t xml:space="preserve"> кальция и других минералов, снижению уровня холестерина в крови, контролю аппетита и индекса массы тела</w:t>
      </w:r>
      <w:r w:rsidR="00B52B5C">
        <w:rPr>
          <w:rFonts w:eastAsiaTheme="minorHAnsi"/>
          <w:sz w:val="28"/>
          <w:szCs w:val="22"/>
          <w:lang w:eastAsia="en-US"/>
        </w:rPr>
        <w:t xml:space="preserve">. </w:t>
      </w:r>
      <w:r w:rsidR="00B52B5C" w:rsidRPr="00B52B5C">
        <w:rPr>
          <w:rFonts w:eastAsiaTheme="minorHAnsi"/>
          <w:sz w:val="28"/>
          <w:szCs w:val="22"/>
          <w:lang w:eastAsia="en-US"/>
        </w:rPr>
        <w:t>Таким образом, уникальная продукция нашего предприятия обеспечивает комплексное оздоровление всего организма»</w:t>
      </w:r>
      <w:r w:rsidRPr="00B52B5C">
        <w:rPr>
          <w:rFonts w:eastAsiaTheme="minorHAnsi"/>
          <w:sz w:val="28"/>
          <w:szCs w:val="22"/>
          <w:lang w:eastAsia="en-US"/>
        </w:rPr>
        <w:t xml:space="preserve">, </w:t>
      </w:r>
      <w:r w:rsidR="00DD3E78" w:rsidRPr="00B52B5C">
        <w:rPr>
          <w:rFonts w:eastAsiaTheme="minorHAnsi"/>
          <w:sz w:val="28"/>
          <w:szCs w:val="22"/>
          <w:lang w:eastAsia="en-US"/>
        </w:rPr>
        <w:t xml:space="preserve">– </w:t>
      </w:r>
      <w:r w:rsidRPr="00B52B5C">
        <w:rPr>
          <w:rFonts w:eastAsiaTheme="minorHAnsi"/>
          <w:sz w:val="28"/>
          <w:szCs w:val="22"/>
          <w:lang w:eastAsia="en-US"/>
        </w:rPr>
        <w:t>отметила Майя Перковец</w:t>
      </w:r>
      <w:r w:rsidR="00D1728D" w:rsidRPr="00B52B5C">
        <w:rPr>
          <w:rFonts w:eastAsiaTheme="minorHAnsi"/>
          <w:sz w:val="28"/>
          <w:szCs w:val="22"/>
          <w:lang w:eastAsia="en-US"/>
        </w:rPr>
        <w:t>.</w:t>
      </w:r>
    </w:p>
    <w:p w:rsidR="00525E13" w:rsidRDefault="00525E13" w:rsidP="00A669C3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</w:p>
    <w:p w:rsidR="00525E13" w:rsidRPr="00EF4523" w:rsidRDefault="003540C4" w:rsidP="00CD2B25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  <w:r w:rsidRPr="00943899">
        <w:rPr>
          <w:rFonts w:eastAsiaTheme="minorHAnsi"/>
          <w:sz w:val="28"/>
          <w:szCs w:val="22"/>
          <w:lang w:eastAsia="en-US"/>
        </w:rPr>
        <w:t xml:space="preserve">Кроме того, на мероприятии </w:t>
      </w:r>
      <w:r w:rsidR="00270748" w:rsidRPr="00943899">
        <w:rPr>
          <w:rFonts w:eastAsiaTheme="minorHAnsi"/>
          <w:sz w:val="28"/>
          <w:szCs w:val="22"/>
          <w:lang w:eastAsia="en-US"/>
        </w:rPr>
        <w:t xml:space="preserve">была организована </w:t>
      </w:r>
      <w:r w:rsidRPr="00943899">
        <w:rPr>
          <w:rFonts w:eastAsiaTheme="minorHAnsi"/>
          <w:sz w:val="28"/>
          <w:szCs w:val="22"/>
          <w:lang w:eastAsia="en-US"/>
        </w:rPr>
        <w:t>в</w:t>
      </w:r>
      <w:r w:rsidR="00270748" w:rsidRPr="00943899">
        <w:rPr>
          <w:rFonts w:eastAsiaTheme="minorHAnsi"/>
          <w:sz w:val="28"/>
          <w:szCs w:val="22"/>
          <w:lang w:eastAsia="en-US"/>
        </w:rPr>
        <w:t>ыставка</w:t>
      </w:r>
      <w:r w:rsidR="000D6D37" w:rsidRPr="00943899">
        <w:rPr>
          <w:rFonts w:eastAsiaTheme="minorHAnsi"/>
          <w:sz w:val="28"/>
          <w:szCs w:val="22"/>
          <w:lang w:eastAsia="en-US"/>
        </w:rPr>
        <w:t xml:space="preserve"> продукции участников </w:t>
      </w:r>
      <w:r w:rsidR="000D6D37" w:rsidRPr="00EF4523">
        <w:rPr>
          <w:rFonts w:eastAsiaTheme="minorHAnsi"/>
          <w:sz w:val="28"/>
          <w:szCs w:val="22"/>
          <w:lang w:eastAsia="en-US"/>
        </w:rPr>
        <w:t>конгресса, на которой с</w:t>
      </w:r>
      <w:r w:rsidR="00D13DE0" w:rsidRPr="00EF4523">
        <w:rPr>
          <w:rFonts w:eastAsiaTheme="minorHAnsi"/>
          <w:sz w:val="28"/>
          <w:szCs w:val="22"/>
          <w:lang w:eastAsia="en-US"/>
        </w:rPr>
        <w:t xml:space="preserve">отрудники </w:t>
      </w:r>
      <w:r w:rsidR="00CD2B25" w:rsidRPr="00EF4523">
        <w:rPr>
          <w:rFonts w:eastAsiaTheme="minorHAnsi"/>
          <w:sz w:val="28"/>
          <w:szCs w:val="22"/>
          <w:lang w:eastAsia="en-US"/>
        </w:rPr>
        <w:t>«НьюБио»</w:t>
      </w:r>
      <w:r w:rsidR="00270748" w:rsidRPr="00EF4523">
        <w:rPr>
          <w:rFonts w:eastAsiaTheme="minorHAnsi"/>
          <w:sz w:val="28"/>
          <w:szCs w:val="22"/>
          <w:lang w:eastAsia="en-US"/>
        </w:rPr>
        <w:t xml:space="preserve"> пре</w:t>
      </w:r>
      <w:r w:rsidR="000D6D37" w:rsidRPr="00EF4523">
        <w:rPr>
          <w:rFonts w:eastAsiaTheme="minorHAnsi"/>
          <w:sz w:val="28"/>
          <w:szCs w:val="22"/>
          <w:lang w:eastAsia="en-US"/>
        </w:rPr>
        <w:t xml:space="preserve">зентовали новинки и популярные ингредиенты для пищевой промышленности. Среди них </w:t>
      </w:r>
      <w:r w:rsidR="00CD2B25" w:rsidRPr="00EF4523">
        <w:rPr>
          <w:rFonts w:eastAsiaTheme="minorHAnsi"/>
          <w:sz w:val="28"/>
          <w:szCs w:val="22"/>
          <w:lang w:eastAsia="en-US"/>
        </w:rPr>
        <w:t>растворимое кукурузное волокно «ИнтенсФлор», изомальтоолигосахарид, заменитель сливок сухой на растительной основе</w:t>
      </w:r>
      <w:r w:rsidR="004223AE" w:rsidRPr="00EF4523">
        <w:rPr>
          <w:rFonts w:eastAsiaTheme="minorHAnsi"/>
          <w:sz w:val="28"/>
          <w:szCs w:val="22"/>
          <w:lang w:eastAsia="en-US"/>
        </w:rPr>
        <w:t xml:space="preserve"> и </w:t>
      </w:r>
      <w:r w:rsidR="00CD2B25" w:rsidRPr="00EF4523">
        <w:rPr>
          <w:rFonts w:eastAsiaTheme="minorHAnsi"/>
          <w:sz w:val="28"/>
          <w:szCs w:val="22"/>
          <w:lang w:eastAsia="en-US"/>
        </w:rPr>
        <w:t xml:space="preserve">мальтодекстрин марки «Brown». </w:t>
      </w:r>
      <w:r w:rsidR="004223AE" w:rsidRPr="00EF4523">
        <w:rPr>
          <w:rFonts w:eastAsiaTheme="minorHAnsi"/>
          <w:sz w:val="28"/>
          <w:szCs w:val="22"/>
          <w:lang w:eastAsia="en-US"/>
        </w:rPr>
        <w:t xml:space="preserve">Наибольший интерес </w:t>
      </w:r>
      <w:r w:rsidR="00CE4518" w:rsidRPr="00EF4523">
        <w:rPr>
          <w:rFonts w:eastAsiaTheme="minorHAnsi"/>
          <w:sz w:val="28"/>
          <w:szCs w:val="22"/>
          <w:lang w:eastAsia="en-US"/>
        </w:rPr>
        <w:t xml:space="preserve">участников конференции вызвали пребиотики, </w:t>
      </w:r>
      <w:r w:rsidR="004B1A1F" w:rsidRPr="00EF4523">
        <w:rPr>
          <w:rFonts w:eastAsiaTheme="minorHAnsi"/>
          <w:sz w:val="28"/>
          <w:szCs w:val="22"/>
          <w:lang w:eastAsia="en-US"/>
        </w:rPr>
        <w:t>посетители стенда «НьюБио» активно задавали вопросы, разбирали б</w:t>
      </w:r>
      <w:r w:rsidR="000D6D37" w:rsidRPr="00EF4523">
        <w:rPr>
          <w:rFonts w:eastAsiaTheme="minorHAnsi"/>
          <w:sz w:val="28"/>
          <w:szCs w:val="22"/>
          <w:lang w:eastAsia="en-US"/>
        </w:rPr>
        <w:t xml:space="preserve">уклеты </w:t>
      </w:r>
      <w:r w:rsidR="004B1A1F" w:rsidRPr="00EF4523">
        <w:rPr>
          <w:rFonts w:eastAsiaTheme="minorHAnsi"/>
          <w:sz w:val="28"/>
          <w:szCs w:val="22"/>
          <w:lang w:eastAsia="en-US"/>
        </w:rPr>
        <w:t>и образцы.</w:t>
      </w:r>
    </w:p>
    <w:p w:rsidR="00682457" w:rsidRPr="00EF4523" w:rsidRDefault="00682457" w:rsidP="00CD2B25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</w:p>
    <w:p w:rsidR="005873C3" w:rsidRDefault="000E29F1" w:rsidP="00BB5A24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  <w:r w:rsidRPr="00EF4523">
        <w:rPr>
          <w:rFonts w:eastAsiaTheme="minorHAnsi"/>
          <w:sz w:val="28"/>
          <w:szCs w:val="22"/>
          <w:lang w:eastAsia="en-US"/>
        </w:rPr>
        <w:t>В</w:t>
      </w:r>
      <w:r w:rsidR="000D6D37" w:rsidRPr="00EF4523">
        <w:rPr>
          <w:rFonts w:eastAsiaTheme="minorHAnsi"/>
          <w:sz w:val="28"/>
          <w:szCs w:val="22"/>
          <w:lang w:eastAsia="en-US"/>
        </w:rPr>
        <w:t xml:space="preserve">сего </w:t>
      </w:r>
      <w:r w:rsidR="006B1091" w:rsidRPr="00EF4523">
        <w:rPr>
          <w:rFonts w:eastAsiaTheme="minorHAnsi"/>
          <w:sz w:val="28"/>
          <w:szCs w:val="22"/>
          <w:lang w:eastAsia="en-US"/>
        </w:rPr>
        <w:t>Национальный Молочный Конгресс</w:t>
      </w:r>
      <w:r w:rsidR="000D6D37" w:rsidRPr="00EF4523">
        <w:rPr>
          <w:rFonts w:eastAsiaTheme="minorHAnsi"/>
          <w:sz w:val="28"/>
          <w:szCs w:val="22"/>
          <w:lang w:eastAsia="en-US"/>
        </w:rPr>
        <w:t xml:space="preserve"> </w:t>
      </w:r>
      <w:r w:rsidR="006B1091" w:rsidRPr="00EF4523">
        <w:rPr>
          <w:rFonts w:eastAsiaTheme="minorHAnsi"/>
          <w:sz w:val="28"/>
          <w:szCs w:val="22"/>
          <w:lang w:eastAsia="en-US"/>
        </w:rPr>
        <w:t xml:space="preserve">объединил </w:t>
      </w:r>
      <w:r w:rsidR="000F3623" w:rsidRPr="00EF4523">
        <w:rPr>
          <w:rFonts w:eastAsiaTheme="minorHAnsi"/>
          <w:sz w:val="28"/>
          <w:szCs w:val="22"/>
          <w:lang w:eastAsia="en-US"/>
        </w:rPr>
        <w:t xml:space="preserve">180 </w:t>
      </w:r>
      <w:r w:rsidR="00D13DE0" w:rsidRPr="00EF4523">
        <w:rPr>
          <w:rFonts w:eastAsiaTheme="minorHAnsi"/>
          <w:sz w:val="28"/>
          <w:szCs w:val="22"/>
          <w:lang w:eastAsia="en-US"/>
        </w:rPr>
        <w:t xml:space="preserve">руководителей и ведущих специалистов молочной отрасли из регионов </w:t>
      </w:r>
      <w:r w:rsidR="004223AE" w:rsidRPr="00EF4523">
        <w:rPr>
          <w:rFonts w:eastAsiaTheme="minorHAnsi"/>
          <w:sz w:val="28"/>
          <w:szCs w:val="22"/>
          <w:lang w:eastAsia="en-US"/>
        </w:rPr>
        <w:t>России</w:t>
      </w:r>
      <w:r w:rsidR="00EF4523" w:rsidRPr="00EF4523">
        <w:rPr>
          <w:rFonts w:eastAsiaTheme="minorHAnsi"/>
          <w:sz w:val="28"/>
          <w:szCs w:val="22"/>
          <w:lang w:eastAsia="en-US"/>
        </w:rPr>
        <w:t>: Республики Карелия, Марий Эл; Вологодской, Брянской, Ярославской областей; Красноярского края и других</w:t>
      </w:r>
      <w:r w:rsidR="00416871" w:rsidRPr="00EF4523">
        <w:rPr>
          <w:rFonts w:eastAsiaTheme="minorHAnsi"/>
          <w:sz w:val="28"/>
          <w:szCs w:val="22"/>
          <w:lang w:eastAsia="en-US"/>
        </w:rPr>
        <w:t>, а также Республики Беларусь</w:t>
      </w:r>
      <w:r w:rsidR="00D13DE0" w:rsidRPr="00EF4523">
        <w:rPr>
          <w:rFonts w:eastAsiaTheme="minorHAnsi"/>
          <w:sz w:val="28"/>
          <w:szCs w:val="22"/>
          <w:lang w:eastAsia="en-US"/>
        </w:rPr>
        <w:t>.</w:t>
      </w:r>
      <w:r w:rsidR="00D13DE0" w:rsidRPr="007C21ED">
        <w:rPr>
          <w:rFonts w:eastAsiaTheme="minorHAnsi"/>
          <w:sz w:val="28"/>
          <w:szCs w:val="22"/>
          <w:lang w:eastAsia="en-US"/>
        </w:rPr>
        <w:t xml:space="preserve"> </w:t>
      </w:r>
    </w:p>
    <w:p w:rsidR="0033694B" w:rsidRDefault="0033694B" w:rsidP="009661B9"/>
    <w:p w:rsidR="0033694B" w:rsidRDefault="0033694B" w:rsidP="009661B9"/>
    <w:p w:rsidR="00B36B3C" w:rsidRDefault="00B36B3C" w:rsidP="00B36B3C">
      <w:pPr>
        <w:jc w:val="center"/>
      </w:pPr>
      <w:r>
        <w:t>***</w:t>
      </w:r>
    </w:p>
    <w:p w:rsidR="003D0EC5" w:rsidRDefault="00767714" w:rsidP="003D0EC5">
      <w:pPr>
        <w:jc w:val="both"/>
      </w:pPr>
      <w:hyperlink r:id="rId9" w:history="1">
        <w:r w:rsidR="00B36B3C" w:rsidRPr="00B36B3C">
          <w:rPr>
            <w:rStyle w:val="a7"/>
            <w:b/>
          </w:rPr>
          <w:t>ООО «НьюБио»</w:t>
        </w:r>
      </w:hyperlink>
      <w:r w:rsidR="00B36B3C">
        <w:t xml:space="preserve"> </w:t>
      </w:r>
      <w:r w:rsidR="00B36B3C" w:rsidRPr="00B36B3C">
        <w:t>–</w:t>
      </w:r>
      <w:r w:rsidR="003D0EC5">
        <w:t xml:space="preserve"> высокотехнологичный производственный комплекс по глубокой переработке зерна кукурузы, который расположен в х. Шарашенский Алексеевского района Волгоградской области. </w:t>
      </w:r>
    </w:p>
    <w:p w:rsidR="003D0EC5" w:rsidRDefault="003D0EC5" w:rsidP="003D0EC5">
      <w:pPr>
        <w:jc w:val="both"/>
      </w:pPr>
    </w:p>
    <w:p w:rsidR="003D0EC5" w:rsidRDefault="003D0EC5" w:rsidP="003D0EC5">
      <w:pPr>
        <w:jc w:val="both"/>
      </w:pPr>
      <w:r>
        <w:t>В основу технологического инжиниринга предприятия заложен многолетний мировой опыт, последние научные достижения и инновационные технологии в области крахмала и крахмалопродуктов. Компания ориентирована на выпуск и реализацию высококачественной продукции для российского и зарубежного рынков.</w:t>
      </w:r>
    </w:p>
    <w:p w:rsidR="003D0EC5" w:rsidRDefault="003D0EC5" w:rsidP="003D0EC5">
      <w:pPr>
        <w:jc w:val="both"/>
      </w:pPr>
    </w:p>
    <w:p w:rsidR="003D0EC5" w:rsidRDefault="003D0EC5" w:rsidP="003D0EC5">
      <w:pPr>
        <w:jc w:val="both"/>
      </w:pPr>
      <w:r>
        <w:t>В 2020 году осуществлен ввод предприятия в эксплуатацию и запуск промышленного производства мальтодекстринов, глюкозных сиропов, сухого кукурузного крахмала и кормовой продукции.</w:t>
      </w:r>
    </w:p>
    <w:p w:rsidR="003D0EC5" w:rsidRDefault="003D0EC5" w:rsidP="003D0EC5">
      <w:pPr>
        <w:jc w:val="both"/>
      </w:pPr>
    </w:p>
    <w:p w:rsidR="00B36B3C" w:rsidRDefault="003D0EC5" w:rsidP="003D0EC5">
      <w:pPr>
        <w:jc w:val="both"/>
      </w:pPr>
      <w:r>
        <w:t>Сегодня компания «НьюБио» является единственной в России и странах СНГ, которая освоила выпуск пребиотиков – «ИнтенсФлор» и Изомальтоолигосахарид. Их можно применять при изготовлении продуктов лечебного, функционального, спортивного питания.</w:t>
      </w:r>
    </w:p>
    <w:sectPr w:rsidR="00B36B3C" w:rsidSect="004B2A2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714" w:rsidRDefault="00767714" w:rsidP="00EB4A16">
      <w:r>
        <w:separator/>
      </w:r>
    </w:p>
  </w:endnote>
  <w:endnote w:type="continuationSeparator" w:id="0">
    <w:p w:rsidR="00767714" w:rsidRDefault="00767714" w:rsidP="00EB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714" w:rsidRDefault="00767714" w:rsidP="00EB4A16">
      <w:r>
        <w:separator/>
      </w:r>
    </w:p>
  </w:footnote>
  <w:footnote w:type="continuationSeparator" w:id="0">
    <w:p w:rsidR="00767714" w:rsidRDefault="00767714" w:rsidP="00EB4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68BB"/>
    <w:multiLevelType w:val="hybridMultilevel"/>
    <w:tmpl w:val="0A305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9730B"/>
    <w:multiLevelType w:val="hybridMultilevel"/>
    <w:tmpl w:val="C49E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C2150"/>
    <w:multiLevelType w:val="hybridMultilevel"/>
    <w:tmpl w:val="398612BC"/>
    <w:lvl w:ilvl="0" w:tplc="9A5C377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E515B"/>
    <w:multiLevelType w:val="hybridMultilevel"/>
    <w:tmpl w:val="23085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D0C05"/>
    <w:multiLevelType w:val="hybridMultilevel"/>
    <w:tmpl w:val="A9A00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93263"/>
    <w:multiLevelType w:val="hybridMultilevel"/>
    <w:tmpl w:val="2A0C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66"/>
    <w:rsid w:val="00017377"/>
    <w:rsid w:val="00022AD9"/>
    <w:rsid w:val="00024A66"/>
    <w:rsid w:val="00051536"/>
    <w:rsid w:val="00065FF9"/>
    <w:rsid w:val="000661EF"/>
    <w:rsid w:val="00082E87"/>
    <w:rsid w:val="00087DAF"/>
    <w:rsid w:val="00092994"/>
    <w:rsid w:val="000B77D5"/>
    <w:rsid w:val="000C6B1D"/>
    <w:rsid w:val="000D6D37"/>
    <w:rsid w:val="000E29F1"/>
    <w:rsid w:val="000F3623"/>
    <w:rsid w:val="00141E4C"/>
    <w:rsid w:val="00197671"/>
    <w:rsid w:val="001E09D3"/>
    <w:rsid w:val="001E3823"/>
    <w:rsid w:val="002436D0"/>
    <w:rsid w:val="00262FBE"/>
    <w:rsid w:val="00270748"/>
    <w:rsid w:val="00270A90"/>
    <w:rsid w:val="0028282B"/>
    <w:rsid w:val="0029070F"/>
    <w:rsid w:val="002B7F59"/>
    <w:rsid w:val="002E75DF"/>
    <w:rsid w:val="002F13EB"/>
    <w:rsid w:val="0032074D"/>
    <w:rsid w:val="0033694B"/>
    <w:rsid w:val="003540C4"/>
    <w:rsid w:val="0035665B"/>
    <w:rsid w:val="003612CC"/>
    <w:rsid w:val="00370BCA"/>
    <w:rsid w:val="00380B6F"/>
    <w:rsid w:val="003A1CE8"/>
    <w:rsid w:val="003B1081"/>
    <w:rsid w:val="003C2ABF"/>
    <w:rsid w:val="003C6A81"/>
    <w:rsid w:val="003D0EC5"/>
    <w:rsid w:val="003D58B8"/>
    <w:rsid w:val="003D60E1"/>
    <w:rsid w:val="003E62CF"/>
    <w:rsid w:val="004154E0"/>
    <w:rsid w:val="00416871"/>
    <w:rsid w:val="00420C04"/>
    <w:rsid w:val="004223AE"/>
    <w:rsid w:val="00422A32"/>
    <w:rsid w:val="004272A5"/>
    <w:rsid w:val="00437700"/>
    <w:rsid w:val="0044014D"/>
    <w:rsid w:val="00451193"/>
    <w:rsid w:val="00460C4B"/>
    <w:rsid w:val="00471B6B"/>
    <w:rsid w:val="0049141F"/>
    <w:rsid w:val="004A58DC"/>
    <w:rsid w:val="004B0259"/>
    <w:rsid w:val="004B1A1F"/>
    <w:rsid w:val="004B2A2E"/>
    <w:rsid w:val="004D19A7"/>
    <w:rsid w:val="004F7D8A"/>
    <w:rsid w:val="00505796"/>
    <w:rsid w:val="00525513"/>
    <w:rsid w:val="00525E13"/>
    <w:rsid w:val="00536389"/>
    <w:rsid w:val="00536449"/>
    <w:rsid w:val="00547797"/>
    <w:rsid w:val="00555CA2"/>
    <w:rsid w:val="00565340"/>
    <w:rsid w:val="005873C3"/>
    <w:rsid w:val="005A6139"/>
    <w:rsid w:val="005B41B2"/>
    <w:rsid w:val="005C5B19"/>
    <w:rsid w:val="005D6741"/>
    <w:rsid w:val="006354F2"/>
    <w:rsid w:val="006476F3"/>
    <w:rsid w:val="00655C92"/>
    <w:rsid w:val="00676D7F"/>
    <w:rsid w:val="00682457"/>
    <w:rsid w:val="00696909"/>
    <w:rsid w:val="006A57E4"/>
    <w:rsid w:val="006B1091"/>
    <w:rsid w:val="006C5A84"/>
    <w:rsid w:val="006C71ED"/>
    <w:rsid w:val="006E3CF6"/>
    <w:rsid w:val="007078C2"/>
    <w:rsid w:val="0071539E"/>
    <w:rsid w:val="007206EE"/>
    <w:rsid w:val="00757132"/>
    <w:rsid w:val="00757832"/>
    <w:rsid w:val="00761B54"/>
    <w:rsid w:val="00767714"/>
    <w:rsid w:val="00783169"/>
    <w:rsid w:val="00783C63"/>
    <w:rsid w:val="007B33F5"/>
    <w:rsid w:val="007C1F37"/>
    <w:rsid w:val="007C21ED"/>
    <w:rsid w:val="007D0EEE"/>
    <w:rsid w:val="007D6BB7"/>
    <w:rsid w:val="007D7A9F"/>
    <w:rsid w:val="007F392D"/>
    <w:rsid w:val="008029A8"/>
    <w:rsid w:val="008322B4"/>
    <w:rsid w:val="008444A0"/>
    <w:rsid w:val="0089296F"/>
    <w:rsid w:val="008938B6"/>
    <w:rsid w:val="00895745"/>
    <w:rsid w:val="008B1DE6"/>
    <w:rsid w:val="008E4C74"/>
    <w:rsid w:val="00916FA1"/>
    <w:rsid w:val="00917AD2"/>
    <w:rsid w:val="0093428D"/>
    <w:rsid w:val="00937159"/>
    <w:rsid w:val="009376E6"/>
    <w:rsid w:val="00943899"/>
    <w:rsid w:val="00944E68"/>
    <w:rsid w:val="009533A7"/>
    <w:rsid w:val="00962E91"/>
    <w:rsid w:val="009661B9"/>
    <w:rsid w:val="009764CB"/>
    <w:rsid w:val="009D441F"/>
    <w:rsid w:val="009E7E81"/>
    <w:rsid w:val="00A11B66"/>
    <w:rsid w:val="00A3293D"/>
    <w:rsid w:val="00A35026"/>
    <w:rsid w:val="00A54257"/>
    <w:rsid w:val="00A669C3"/>
    <w:rsid w:val="00A674E8"/>
    <w:rsid w:val="00A740EC"/>
    <w:rsid w:val="00AA31B5"/>
    <w:rsid w:val="00AB1193"/>
    <w:rsid w:val="00AB4F94"/>
    <w:rsid w:val="00AD0D48"/>
    <w:rsid w:val="00AD334C"/>
    <w:rsid w:val="00AD55DE"/>
    <w:rsid w:val="00B36B3C"/>
    <w:rsid w:val="00B52B5C"/>
    <w:rsid w:val="00BA581D"/>
    <w:rsid w:val="00BA624D"/>
    <w:rsid w:val="00BB5A24"/>
    <w:rsid w:val="00BF5077"/>
    <w:rsid w:val="00C37ED5"/>
    <w:rsid w:val="00C57F02"/>
    <w:rsid w:val="00C63E9B"/>
    <w:rsid w:val="00C802BC"/>
    <w:rsid w:val="00CD2B25"/>
    <w:rsid w:val="00CD7ED1"/>
    <w:rsid w:val="00CE2B43"/>
    <w:rsid w:val="00CE4518"/>
    <w:rsid w:val="00D13DE0"/>
    <w:rsid w:val="00D1728D"/>
    <w:rsid w:val="00D56C0A"/>
    <w:rsid w:val="00D608B9"/>
    <w:rsid w:val="00D83B3D"/>
    <w:rsid w:val="00D87FF4"/>
    <w:rsid w:val="00D945CF"/>
    <w:rsid w:val="00DB2C74"/>
    <w:rsid w:val="00DD3E78"/>
    <w:rsid w:val="00E02DA0"/>
    <w:rsid w:val="00E07C3C"/>
    <w:rsid w:val="00E15B25"/>
    <w:rsid w:val="00EA7D71"/>
    <w:rsid w:val="00EB4A16"/>
    <w:rsid w:val="00ED679E"/>
    <w:rsid w:val="00EE785B"/>
    <w:rsid w:val="00EF4523"/>
    <w:rsid w:val="00F15D09"/>
    <w:rsid w:val="00F308DA"/>
    <w:rsid w:val="00F5616E"/>
    <w:rsid w:val="00FA5E12"/>
    <w:rsid w:val="00FC1E41"/>
    <w:rsid w:val="00FD2D7E"/>
    <w:rsid w:val="00FE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F6C9E"/>
  <w15:docId w15:val="{75E18397-2044-41AB-90CC-5DEF8B7E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22A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377"/>
    <w:pPr>
      <w:ind w:left="720"/>
      <w:contextualSpacing/>
    </w:pPr>
  </w:style>
  <w:style w:type="table" w:styleId="a4">
    <w:name w:val="Table Grid"/>
    <w:basedOn w:val="a1"/>
    <w:uiPriority w:val="39"/>
    <w:rsid w:val="001E3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1E4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1E4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2A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age-headertext">
    <w:name w:val="page-header__text"/>
    <w:basedOn w:val="a0"/>
    <w:rsid w:val="00422A32"/>
  </w:style>
  <w:style w:type="character" w:styleId="a7">
    <w:name w:val="Hyperlink"/>
    <w:basedOn w:val="a0"/>
    <w:uiPriority w:val="99"/>
    <w:unhideWhenUsed/>
    <w:rsid w:val="00B36B3C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36B3C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EB4A1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4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B4A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4A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ewbi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F55E7-2FBB-4E45-ACB5-7D476310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А. Васильченко</dc:creator>
  <cp:lastModifiedBy>Оксана А. Сазонова</cp:lastModifiedBy>
  <cp:revision>54</cp:revision>
  <cp:lastPrinted>2020-11-24T05:59:00Z</cp:lastPrinted>
  <dcterms:created xsi:type="dcterms:W3CDTF">2024-06-03T10:17:00Z</dcterms:created>
  <dcterms:modified xsi:type="dcterms:W3CDTF">2024-06-05T08:22:00Z</dcterms:modified>
</cp:coreProperties>
</file>