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D5" w:rsidRPr="00293106" w:rsidRDefault="000576D5" w:rsidP="00D577AF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7D75B5" w:rsidRDefault="00293106" w:rsidP="00293106">
      <w:pPr>
        <w:jc w:val="center"/>
        <w:rPr>
          <w:rFonts w:ascii="Times New Roman" w:hAnsi="Times New Roman"/>
          <w:b/>
          <w:color w:val="000000" w:themeColor="text1"/>
        </w:rPr>
      </w:pPr>
      <w:r w:rsidRPr="007D75B5">
        <w:rPr>
          <w:rFonts w:ascii="Times New Roman" w:hAnsi="Times New Roman"/>
          <w:b/>
          <w:color w:val="000000" w:themeColor="text1"/>
        </w:rPr>
        <w:t>АДМИНИСТРАЦИЯ</w:t>
      </w:r>
    </w:p>
    <w:p w:rsidR="00293106" w:rsidRPr="007D75B5" w:rsidRDefault="00293106" w:rsidP="00293106">
      <w:pPr>
        <w:jc w:val="center"/>
        <w:rPr>
          <w:rFonts w:ascii="Times New Roman" w:hAnsi="Times New Roman"/>
          <w:b/>
          <w:color w:val="000000" w:themeColor="text1"/>
        </w:rPr>
      </w:pPr>
      <w:r w:rsidRPr="007D75B5">
        <w:rPr>
          <w:rFonts w:ascii="Times New Roman" w:hAnsi="Times New Roman"/>
          <w:b/>
          <w:color w:val="000000" w:themeColor="text1"/>
        </w:rPr>
        <w:t>ШАРАШЕНСКОГО СЕЛЬСКОГО ПОСЕЛЕНИЯ</w:t>
      </w:r>
    </w:p>
    <w:p w:rsidR="00293106" w:rsidRPr="007D75B5" w:rsidRDefault="00293106" w:rsidP="00293106">
      <w:pPr>
        <w:jc w:val="center"/>
        <w:rPr>
          <w:rFonts w:ascii="Times New Roman" w:hAnsi="Times New Roman"/>
          <w:b/>
          <w:color w:val="000000" w:themeColor="text1"/>
        </w:rPr>
      </w:pPr>
      <w:r w:rsidRPr="007D75B5">
        <w:rPr>
          <w:rFonts w:ascii="Times New Roman" w:hAnsi="Times New Roman"/>
          <w:b/>
          <w:color w:val="000000" w:themeColor="text1"/>
        </w:rPr>
        <w:t xml:space="preserve"> АЛЕКСЕЕВСКОГО МУНИЦИПАЛЬНОГО РАЙОНА </w:t>
      </w:r>
    </w:p>
    <w:p w:rsidR="00293106" w:rsidRPr="007D75B5" w:rsidRDefault="00293106" w:rsidP="00293106">
      <w:pPr>
        <w:jc w:val="center"/>
        <w:rPr>
          <w:rFonts w:ascii="Times New Roman" w:hAnsi="Times New Roman"/>
          <w:b/>
          <w:color w:val="000000" w:themeColor="text1"/>
        </w:rPr>
      </w:pPr>
      <w:r w:rsidRPr="007D75B5">
        <w:rPr>
          <w:rFonts w:ascii="Times New Roman" w:hAnsi="Times New Roman"/>
          <w:b/>
          <w:color w:val="000000" w:themeColor="text1"/>
        </w:rPr>
        <w:t>ВОЛГОГРАДСКОЙ ОБЛАСТИ</w:t>
      </w:r>
    </w:p>
    <w:p w:rsidR="00293106" w:rsidRPr="007D75B5" w:rsidRDefault="00A07A94" w:rsidP="00293106">
      <w:pPr>
        <w:jc w:val="center"/>
        <w:rPr>
          <w:rFonts w:ascii="Times New Roman" w:hAnsi="Times New Roman"/>
          <w:color w:val="000000" w:themeColor="text1"/>
        </w:rPr>
      </w:pPr>
      <w:r w:rsidRPr="007D75B5">
        <w:rPr>
          <w:color w:val="000000" w:themeColor="text1"/>
        </w:rPr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293106" w:rsidRPr="007D75B5" w:rsidRDefault="00293106" w:rsidP="00293106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gramStart"/>
      <w:r w:rsidRPr="007D75B5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 w:rsidRPr="007D75B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293106" w:rsidRPr="007D75B5" w:rsidRDefault="00293106" w:rsidP="00293106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7D75B5" w:rsidRDefault="00293106" w:rsidP="00293106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от   </w:t>
      </w:r>
      <w:r w:rsidR="007D75B5" w:rsidRPr="007D75B5">
        <w:rPr>
          <w:rFonts w:ascii="Times New Roman" w:hAnsi="Times New Roman"/>
          <w:color w:val="000000" w:themeColor="text1"/>
          <w:sz w:val="26"/>
          <w:szCs w:val="26"/>
        </w:rPr>
        <w:t>25.11.2024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="00713D65"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</w:t>
      </w:r>
      <w:r w:rsidR="007D75B5"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       № 74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293106" w:rsidRPr="007D75B5" w:rsidRDefault="00293106" w:rsidP="00293106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7D75B5" w:rsidRDefault="00293106" w:rsidP="00293106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Шарашенс</w:t>
      </w:r>
      <w:r w:rsidR="007D75B5" w:rsidRPr="007D75B5">
        <w:rPr>
          <w:rFonts w:ascii="Times New Roman" w:hAnsi="Times New Roman"/>
          <w:color w:val="000000" w:themeColor="text1"/>
          <w:sz w:val="26"/>
          <w:szCs w:val="26"/>
        </w:rPr>
        <w:t>кого сельского поселения на 2025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год </w:t>
      </w:r>
    </w:p>
    <w:p w:rsidR="00293106" w:rsidRPr="007D75B5" w:rsidRDefault="00293106" w:rsidP="00293106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7D75B5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7D75B5">
        <w:rPr>
          <w:rFonts w:ascii="Times New Roman" w:hAnsi="Times New Roman"/>
          <w:color w:val="000000" w:themeColor="text1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Уставом Шарашенского сельского поселения, администрация </w:t>
      </w:r>
      <w:proofErr w:type="spellStart"/>
      <w:r w:rsidRPr="007D75B5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proofErr w:type="spellEnd"/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</w:t>
      </w:r>
      <w:proofErr w:type="gramStart"/>
      <w:r w:rsidRPr="007D75B5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 w:rsidRPr="007D75B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н о в л я е т:</w:t>
      </w:r>
    </w:p>
    <w:p w:rsidR="00293106" w:rsidRPr="007D75B5" w:rsidRDefault="00293106" w:rsidP="00293106">
      <w:pPr>
        <w:rPr>
          <w:color w:val="000000" w:themeColor="text1"/>
          <w:sz w:val="28"/>
        </w:rPr>
      </w:pPr>
    </w:p>
    <w:p w:rsidR="00293106" w:rsidRPr="007D75B5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Шарашенс</w:t>
      </w:r>
      <w:r w:rsidR="00713D65"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кого сельского поселения на </w:t>
      </w:r>
      <w:r w:rsidR="007D75B5" w:rsidRPr="007D75B5">
        <w:rPr>
          <w:rFonts w:ascii="Times New Roman" w:hAnsi="Times New Roman"/>
          <w:color w:val="000000" w:themeColor="text1"/>
          <w:sz w:val="26"/>
          <w:szCs w:val="26"/>
        </w:rPr>
        <w:t>2025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год согласно Приложению.</w:t>
      </w:r>
    </w:p>
    <w:p w:rsidR="00293106" w:rsidRPr="007D75B5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Считать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утратившим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силу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постановление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администрации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от</w:t>
      </w:r>
      <w:r w:rsidR="007D75B5">
        <w:rPr>
          <w:rFonts w:ascii="Times New Roman" w:hAnsi="Times New Roman"/>
          <w:color w:val="000000" w:themeColor="text1"/>
          <w:sz w:val="26"/>
          <w:szCs w:val="26"/>
        </w:rPr>
        <w:t xml:space="preserve"> 30.11.2023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года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№</w:t>
      </w:r>
      <w:r w:rsidR="007D75B5"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97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«Об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утверждении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Программы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профилактики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рисков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причинения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вреда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ущерба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охраняемым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законом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ценностям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при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осуществлении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муниципального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жилищного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контроля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территории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Шарашенского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сельского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поселения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="007D75B5"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2024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 w:hint="eastAsia"/>
          <w:color w:val="000000" w:themeColor="text1"/>
          <w:sz w:val="26"/>
          <w:szCs w:val="26"/>
        </w:rPr>
        <w:t>год»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93106" w:rsidRPr="007D75B5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gramStart"/>
      <w:r w:rsidRPr="007D75B5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293106" w:rsidRPr="007D75B5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4. Настоящее постановление</w:t>
      </w:r>
      <w:r w:rsidR="007D75B5"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вступает в силу с 1 января 2025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г. </w:t>
      </w:r>
    </w:p>
    <w:p w:rsidR="00293106" w:rsidRPr="007D75B5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7D75B5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7D75B5" w:rsidRDefault="00293106" w:rsidP="00293106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Глава Шарашенского                                             </w:t>
      </w:r>
    </w:p>
    <w:p w:rsidR="00293106" w:rsidRPr="007D75B5" w:rsidRDefault="00293106" w:rsidP="00293106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 сельского поселения                                           </w:t>
      </w:r>
      <w:r w:rsidR="007D75B5"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</w:t>
      </w:r>
      <w:proofErr w:type="spellStart"/>
      <w:r w:rsidR="007D75B5" w:rsidRPr="007D75B5">
        <w:rPr>
          <w:rFonts w:ascii="Times New Roman" w:hAnsi="Times New Roman"/>
          <w:color w:val="000000" w:themeColor="text1"/>
          <w:sz w:val="26"/>
          <w:szCs w:val="26"/>
        </w:rPr>
        <w:t>М.А.Чалов</w:t>
      </w:r>
      <w:proofErr w:type="spellEnd"/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</w:t>
      </w:r>
    </w:p>
    <w:p w:rsidR="00293106" w:rsidRPr="007D75B5" w:rsidRDefault="00293106" w:rsidP="00293106">
      <w:pPr>
        <w:rPr>
          <w:rFonts w:ascii="Times New Roman" w:hAnsi="Times New Roman"/>
          <w:color w:val="FF0000"/>
          <w:sz w:val="26"/>
          <w:szCs w:val="26"/>
        </w:rPr>
      </w:pPr>
    </w:p>
    <w:p w:rsidR="00293106" w:rsidRPr="007D75B5" w:rsidRDefault="00293106" w:rsidP="00293106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FF0000"/>
          <w:sz w:val="26"/>
          <w:szCs w:val="26"/>
        </w:rPr>
        <w:br w:type="page"/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</w:t>
      </w:r>
    </w:p>
    <w:p w:rsidR="00293106" w:rsidRPr="007D75B5" w:rsidRDefault="00293106" w:rsidP="00293106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Утвержден </w:t>
      </w:r>
    </w:p>
    <w:p w:rsidR="00293106" w:rsidRPr="007D75B5" w:rsidRDefault="00293106" w:rsidP="00293106">
      <w:pPr>
        <w:autoSpaceDE w:val="0"/>
        <w:spacing w:line="200" w:lineRule="atLeast"/>
        <w:ind w:firstLine="720"/>
        <w:jc w:val="right"/>
        <w:rPr>
          <w:rFonts w:ascii="Times New Roman" w:hAnsi="Times New Roman"/>
          <w:i/>
          <w:iCs/>
          <w:color w:val="000000" w:themeColor="text1"/>
          <w:sz w:val="26"/>
          <w:szCs w:val="26"/>
          <w:u w:val="single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</w:p>
    <w:p w:rsidR="00293106" w:rsidRPr="007D75B5" w:rsidRDefault="00293106" w:rsidP="00293106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7D75B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администрации </w:t>
      </w:r>
      <w:r w:rsidRPr="007D75B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Шарашенского</w:t>
      </w:r>
    </w:p>
    <w:p w:rsidR="00293106" w:rsidRPr="007D75B5" w:rsidRDefault="00293106" w:rsidP="00293106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7D75B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сельского поселения</w:t>
      </w:r>
    </w:p>
    <w:p w:rsidR="00293106" w:rsidRPr="007D75B5" w:rsidRDefault="007D75B5" w:rsidP="00293106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от «25</w:t>
      </w:r>
      <w:r w:rsidR="007A26D3" w:rsidRPr="007D75B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» </w:t>
      </w:r>
      <w:r w:rsidRPr="007D75B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ноября 2024 г.  № 74</w:t>
      </w:r>
    </w:p>
    <w:p w:rsidR="000576D5" w:rsidRPr="007D75B5" w:rsidRDefault="000576D5" w:rsidP="00A95D6E">
      <w:pPr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7D75B5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b/>
          <w:color w:val="000000" w:themeColor="text1"/>
          <w:sz w:val="26"/>
          <w:szCs w:val="26"/>
        </w:rPr>
        <w:t>ПРОГРАММА</w:t>
      </w:r>
    </w:p>
    <w:p w:rsidR="000576D5" w:rsidRPr="007D75B5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A95D6E" w:rsidRPr="007D75B5">
        <w:rPr>
          <w:rFonts w:ascii="Times New Roman" w:hAnsi="Times New Roman"/>
          <w:b/>
          <w:color w:val="000000" w:themeColor="text1"/>
          <w:sz w:val="26"/>
          <w:szCs w:val="26"/>
        </w:rPr>
        <w:t xml:space="preserve">муниципального жилищного контроля </w:t>
      </w:r>
      <w:r w:rsidRPr="007D75B5"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на территории </w:t>
      </w:r>
      <w:r w:rsidR="00A95D6E" w:rsidRPr="007D75B5">
        <w:rPr>
          <w:rFonts w:ascii="Times New Roman" w:hAnsi="Times New Roman"/>
          <w:b/>
          <w:color w:val="000000" w:themeColor="text1"/>
          <w:sz w:val="26"/>
          <w:szCs w:val="26"/>
        </w:rPr>
        <w:t>Шарашенского сельского поселения</w:t>
      </w:r>
      <w:r w:rsidR="007D75B5" w:rsidRPr="007D75B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 2025</w:t>
      </w:r>
      <w:r w:rsidR="00D577AF" w:rsidRPr="007D75B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7D75B5">
        <w:rPr>
          <w:rFonts w:ascii="Times New Roman" w:hAnsi="Times New Roman"/>
          <w:b/>
          <w:color w:val="000000" w:themeColor="text1"/>
          <w:sz w:val="26"/>
          <w:szCs w:val="26"/>
        </w:rPr>
        <w:t>год</w:t>
      </w:r>
    </w:p>
    <w:p w:rsidR="000576D5" w:rsidRPr="007D75B5" w:rsidRDefault="000576D5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576D5" w:rsidRPr="007D75B5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b/>
          <w:color w:val="000000" w:themeColor="text1"/>
          <w:sz w:val="26"/>
          <w:szCs w:val="26"/>
        </w:rPr>
        <w:t>1. Общие положения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proofErr w:type="gramStart"/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A95D6E" w:rsidRPr="007D75B5">
        <w:rPr>
          <w:rFonts w:ascii="Times New Roman" w:hAnsi="Times New Roman"/>
          <w:color w:val="000000" w:themeColor="text1"/>
          <w:sz w:val="26"/>
          <w:szCs w:val="26"/>
        </w:rPr>
        <w:t>муниципального жилищного контроля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на территории </w:t>
      </w:r>
      <w:r w:rsidR="00A95D6E" w:rsidRPr="007D75B5">
        <w:rPr>
          <w:rFonts w:ascii="Times New Roman" w:hAnsi="Times New Roman"/>
          <w:color w:val="000000" w:themeColor="text1"/>
          <w:sz w:val="26"/>
          <w:szCs w:val="26"/>
        </w:rPr>
        <w:t>Шарашенского сельского поселения</w:t>
      </w:r>
      <w:r w:rsidR="007D75B5"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на 2025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год (далее - Программа профилактики) разработана для организации</w:t>
      </w:r>
      <w:r w:rsidR="007D75B5"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проведения в 2025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A95D6E" w:rsidRPr="007D75B5">
        <w:rPr>
          <w:rFonts w:ascii="Times New Roman" w:hAnsi="Times New Roman"/>
          <w:color w:val="000000" w:themeColor="text1"/>
          <w:sz w:val="26"/>
          <w:szCs w:val="26"/>
        </w:rPr>
        <w:t>Шарашенского сельского поселения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(далее</w:t>
      </w:r>
      <w:proofErr w:type="gramEnd"/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1.2. Программа</w:t>
      </w:r>
      <w:r w:rsidR="007D75B5"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профилактики реализуется в 2025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году и состоит из </w:t>
      </w:r>
      <w:r w:rsidRPr="007D75B5">
        <w:rPr>
          <w:rStyle w:val="1"/>
          <w:rFonts w:ascii="Times New Roman" w:hAnsi="Times New Roman"/>
          <w:color w:val="000000" w:themeColor="text1"/>
          <w:sz w:val="26"/>
          <w:szCs w:val="26"/>
        </w:rPr>
        <w:t>следующих разделов: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Style w:val="1"/>
          <w:rFonts w:ascii="Times New Roman" w:hAnsi="Times New Roman"/>
          <w:color w:val="000000" w:themeColor="text1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(далее - аналитическая часть);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Style w:val="1"/>
          <w:rFonts w:ascii="Times New Roman" w:hAnsi="Times New Roman"/>
          <w:color w:val="000000" w:themeColor="text1"/>
          <w:sz w:val="26"/>
          <w:szCs w:val="26"/>
        </w:rPr>
        <w:t>б) цели и задачи реализации программы профилактики;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Style w:val="1"/>
          <w:rFonts w:ascii="Times New Roman" w:hAnsi="Times New Roman"/>
          <w:color w:val="000000" w:themeColor="text1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Style w:val="1"/>
          <w:rFonts w:ascii="Times New Roman" w:hAnsi="Times New Roman"/>
          <w:color w:val="000000" w:themeColor="text1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7D75B5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7D75B5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b/>
          <w:color w:val="000000" w:themeColor="text1"/>
          <w:sz w:val="26"/>
          <w:szCs w:val="26"/>
        </w:rPr>
        <w:t>2. Аналитическая часть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"Ранее муниципальный</w:t>
      </w:r>
      <w:r w:rsidR="00A95D6E"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жилищный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контроль  на территории </w:t>
      </w:r>
      <w:r w:rsidR="00A95D6E" w:rsidRPr="007D75B5">
        <w:rPr>
          <w:rFonts w:ascii="Times New Roman" w:hAnsi="Times New Roman"/>
          <w:color w:val="000000" w:themeColor="text1"/>
          <w:sz w:val="26"/>
          <w:szCs w:val="26"/>
        </w:rPr>
        <w:t>Шарашенского сельского поселения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не осуществлялся, в </w:t>
      </w:r>
      <w:proofErr w:type="gramStart"/>
      <w:r w:rsidRPr="007D75B5">
        <w:rPr>
          <w:rFonts w:ascii="Times New Roman" w:hAnsi="Times New Roman"/>
          <w:color w:val="000000" w:themeColor="text1"/>
          <w:sz w:val="26"/>
          <w:szCs w:val="26"/>
        </w:rPr>
        <w:t>связи</w:t>
      </w:r>
      <w:proofErr w:type="gramEnd"/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7D75B5">
        <w:rPr>
          <w:rFonts w:ascii="Times New Roman" w:hAnsi="Times New Roman"/>
          <w:i/>
          <w:color w:val="000000" w:themeColor="text1"/>
          <w:sz w:val="26"/>
          <w:szCs w:val="26"/>
        </w:rPr>
        <w:t>.".</w:t>
      </w:r>
    </w:p>
    <w:p w:rsidR="000576D5" w:rsidRPr="007D75B5" w:rsidRDefault="000576D5">
      <w:pPr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0576D5" w:rsidRPr="007D75B5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3. Цели и задачи реализации программы профилактики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3.1. Целями Программы профилактики являются: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а) предупреждение </w:t>
      </w:r>
      <w:proofErr w:type="gramStart"/>
      <w:r w:rsidRPr="007D75B5">
        <w:rPr>
          <w:rFonts w:ascii="Times New Roman" w:hAnsi="Times New Roman"/>
          <w:color w:val="000000" w:themeColor="text1"/>
          <w:sz w:val="26"/>
          <w:szCs w:val="26"/>
        </w:rPr>
        <w:t>нарушений</w:t>
      </w:r>
      <w:proofErr w:type="gramEnd"/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3.2. Задачами Программы профилактики являются: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7D75B5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7D75B5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b/>
          <w:color w:val="000000" w:themeColor="text1"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7D75B5" w:rsidRDefault="000576D5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70"/>
        <w:gridCol w:w="3086"/>
        <w:gridCol w:w="2421"/>
      </w:tblGrid>
      <w:tr w:rsidR="007D75B5" w:rsidRPr="007D75B5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 w:rsidP="004253C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 w:rsidP="004253C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</w:tr>
      <w:tr w:rsidR="007D75B5" w:rsidRPr="007D75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7D75B5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7D75B5" w:rsidRDefault="007D75B5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</w:tc>
      </w:tr>
      <w:tr w:rsidR="007D75B5" w:rsidRPr="007D75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 w:rsidP="004253C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7D75B5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7D75B5" w:rsidRDefault="007D75B5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</w:tc>
      </w:tr>
      <w:tr w:rsidR="007D75B5" w:rsidRPr="007D75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7D75B5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7D75B5" w:rsidRDefault="007D75B5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</w:tc>
      </w:tr>
      <w:tr w:rsidR="007D75B5" w:rsidRPr="007D75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 мере поступления сведений  о готовящихся нарушениях обязательных требований </w:t>
            </w: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7D75B5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Глава Шарашенского </w:t>
            </w:r>
            <w:proofErr w:type="gramStart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7D75B5" w:rsidRDefault="007D75B5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М.А.Чалов</w:t>
            </w:r>
            <w:proofErr w:type="spellEnd"/>
          </w:p>
        </w:tc>
      </w:tr>
      <w:tr w:rsidR="007D75B5" w:rsidRPr="007D75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7D75B5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7D75B5" w:rsidRDefault="007D75B5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</w:tc>
      </w:tr>
      <w:tr w:rsidR="007D75B5" w:rsidRPr="007D75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7D75B5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7D75B5" w:rsidRDefault="007D75B5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</w:tc>
      </w:tr>
      <w:tr w:rsidR="007D75B5" w:rsidRPr="007D75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D75B5" w:rsidRDefault="004253C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7D75B5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7D75B5" w:rsidRDefault="007D75B5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D75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М.А.Чалов</w:t>
            </w:r>
            <w:proofErr w:type="spellEnd"/>
          </w:p>
        </w:tc>
      </w:tr>
    </w:tbl>
    <w:p w:rsidR="000576D5" w:rsidRPr="007D75B5" w:rsidRDefault="000576D5">
      <w:pPr>
        <w:jc w:val="both"/>
        <w:rPr>
          <w:color w:val="FF0000"/>
          <w:sz w:val="28"/>
        </w:rPr>
      </w:pPr>
    </w:p>
    <w:p w:rsidR="004253C9" w:rsidRPr="007D75B5" w:rsidRDefault="009073DD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 xml:space="preserve">4.2.  </w:t>
      </w:r>
      <w:r w:rsidR="004253C9" w:rsidRPr="007D75B5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253C9" w:rsidRPr="007D75B5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1) информирование;</w:t>
      </w:r>
    </w:p>
    <w:p w:rsidR="004253C9" w:rsidRPr="007D75B5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2) обобщение правоприменительной практики;</w:t>
      </w:r>
    </w:p>
    <w:p w:rsidR="004253C9" w:rsidRPr="007D75B5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3) объявление предостережения;</w:t>
      </w:r>
    </w:p>
    <w:p w:rsidR="004253C9" w:rsidRPr="007D75B5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4) консультирование;</w:t>
      </w:r>
    </w:p>
    <w:p w:rsidR="000576D5" w:rsidRPr="007D75B5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5) профилактический визит.</w:t>
      </w:r>
    </w:p>
    <w:p w:rsidR="004253C9" w:rsidRPr="007D75B5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7D75B5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b/>
          <w:color w:val="000000" w:themeColor="text1"/>
          <w:sz w:val="26"/>
          <w:szCs w:val="26"/>
        </w:rPr>
        <w:t xml:space="preserve">5. Показатели результативности и эффективности </w:t>
      </w:r>
      <w:r w:rsidRPr="007D75B5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7D75B5">
        <w:rPr>
          <w:rFonts w:ascii="Times New Roman" w:hAnsi="Times New Roman"/>
          <w:b/>
          <w:color w:val="000000" w:themeColor="text1"/>
          <w:sz w:val="26"/>
          <w:szCs w:val="26"/>
        </w:rPr>
        <w:t>Программы профилактики</w:t>
      </w:r>
    </w:p>
    <w:p w:rsidR="000576D5" w:rsidRPr="007D75B5" w:rsidRDefault="000576D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7D75B5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color w:val="000000" w:themeColor="text1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4253C9" w:rsidRPr="007D75B5" w:rsidRDefault="004253C9">
      <w:pPr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  <w:sectPr w:rsidR="004253C9" w:rsidRPr="007D75B5" w:rsidSect="003F116A">
          <w:pgSz w:w="11908" w:h="16848"/>
          <w:pgMar w:top="1134" w:right="567" w:bottom="1134" w:left="1417" w:header="720" w:footer="720" w:gutter="0"/>
          <w:cols w:space="720"/>
        </w:sectPr>
      </w:pPr>
    </w:p>
    <w:p w:rsidR="004253C9" w:rsidRPr="007D75B5" w:rsidRDefault="004253C9" w:rsidP="004253C9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color w:val="000000" w:themeColor="text1"/>
          <w:sz w:val="26"/>
          <w:szCs w:val="26"/>
          <w:highlight w:val="yellow"/>
        </w:rPr>
      </w:pPr>
    </w:p>
    <w:p w:rsidR="004253C9" w:rsidRPr="007D75B5" w:rsidRDefault="004253C9" w:rsidP="004253C9">
      <w:pPr>
        <w:spacing w:after="360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D75B5">
        <w:rPr>
          <w:rFonts w:ascii="Times New Roman" w:hAnsi="Times New Roman"/>
          <w:b/>
          <w:color w:val="000000" w:themeColor="text1"/>
          <w:sz w:val="26"/>
          <w:szCs w:val="26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 w:rsidR="00925337" w:rsidRPr="00925337" w:rsidTr="00905C1F">
        <w:trPr>
          <w:gridAfter w:val="3"/>
          <w:wAfter w:w="43" w:type="dxa"/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_GoBack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Номер показателя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Формула расчета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Сведения о документах стратегического планирования</w:t>
            </w:r>
            <w:proofErr w:type="gram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содержащих показатель (при его наличии)</w:t>
            </w:r>
          </w:p>
        </w:tc>
      </w:tr>
      <w:tr w:rsidR="00925337" w:rsidRPr="00925337" w:rsidTr="00905C1F">
        <w:trPr>
          <w:gridAfter w:val="3"/>
          <w:wAfter w:w="43" w:type="dxa"/>
          <w:trHeight w:val="11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будущий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9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5337" w:rsidRPr="00925337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25337" w:rsidRPr="00925337" w:rsidTr="00905C1F">
        <w:trPr>
          <w:gridAfter w:val="1"/>
          <w:wAfter w:w="25" w:type="dxa"/>
          <w:trHeight w:val="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4253C9" w:rsidRPr="00925337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уровень устранения риска причинения вреда (ущерба)</w:t>
            </w:r>
          </w:p>
        </w:tc>
      </w:tr>
      <w:tr w:rsidR="00925337" w:rsidRPr="00925337" w:rsidTr="00905C1F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</w:t>
            </w: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Сп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*100/ ВРП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</w:t>
            </w: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; ВРП - утвержденный валовой региональный продукт, млн. </w:t>
            </w: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proofErr w:type="gram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К</w:t>
            </w:r>
            <w:proofErr w:type="gram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proofErr w:type="spellStart"/>
            <w:r w:rsidRPr="0092533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Волгоградст</w:t>
            </w:r>
            <w:r w:rsidRPr="0092533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ат</w:t>
            </w:r>
            <w:proofErr w:type="spellEnd"/>
            <w:r w:rsidRPr="0092533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5337" w:rsidRPr="00925337" w:rsidTr="00905C1F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</w:t>
            </w: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Кспв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Кспв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</w:t>
            </w: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законную силу решениями суда;</w:t>
            </w: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</w:t>
            </w: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общее количество случаев нарушения обязательных требований, выявленных по результатам проверок</w:t>
            </w: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органа;                 данные  ГАС РФ  «Правосудие».</w:t>
            </w: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5337" w:rsidRPr="00925337" w:rsidTr="00905C1F">
        <w:trPr>
          <w:gridAfter w:val="1"/>
          <w:wAfter w:w="25" w:type="dxa"/>
          <w:trHeight w:val="4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ИНДИКАТИВНЫЕ ПОКАЗАТЕЛИ</w:t>
            </w: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925337" w:rsidRPr="00925337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92533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925337" w:rsidRPr="00925337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25337" w:rsidRPr="00925337" w:rsidTr="00905C1F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контрольных мероприятий в рамках муниципального жилищного контроля, проведенных в установленные сроки, по </w:t>
            </w: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отношению </w:t>
            </w: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к общему количеству контрольных мероприятий</w:t>
            </w:r>
            <w:proofErr w:type="gram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в рамках осуществления </w:t>
            </w: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Пву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Пву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общее количество </w:t>
            </w: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проведенных контрольных мероприятий  в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5337" w:rsidRPr="00925337" w:rsidTr="00905C1F">
        <w:trPr>
          <w:trHeight w:val="18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2.1.2.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ПРн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</w:t>
            </w:r>
            <w:proofErr w:type="gram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количество предписаний,  признанных незаконными в судебном порядке;</w:t>
            </w: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</w:t>
            </w:r>
            <w:proofErr w:type="gram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о-</w:t>
            </w:r>
            <w:proofErr w:type="gram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общее количеству предписаний, выданных в ходе муниципального жилищного контроля </w:t>
            </w: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5337" w:rsidRPr="00925337" w:rsidTr="00905C1F">
        <w:trPr>
          <w:trHeight w:val="18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2.1.3.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контрольных мероприятий</w:t>
            </w:r>
            <w:proofErr w:type="gram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Ппн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 / </w:t>
            </w: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Ппн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</w:t>
            </w:r>
            <w:proofErr w:type="gram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результаты которых были признаны недействительными;</w:t>
            </w: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общему количество контрольных мероприятий</w:t>
            </w:r>
            <w:proofErr w:type="gram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5337" w:rsidRPr="00925337" w:rsidTr="00905C1F">
        <w:trPr>
          <w:trHeight w:val="13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2.1.4.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результатам</w:t>
            </w:r>
            <w:proofErr w:type="gram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Псн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*100%  /</w:t>
            </w: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Псн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осуществившим такие контрольные мероприятия, применены меры дисциплинарного, административного наказания   </w:t>
            </w: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</w:t>
            </w:r>
            <w:proofErr w:type="gram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5337" w:rsidRPr="00925337" w:rsidTr="00905C1F">
        <w:trPr>
          <w:gridAfter w:val="1"/>
          <w:wAfter w:w="25" w:type="dxa"/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5337" w:rsidRPr="00925337" w:rsidTr="00905C1F">
        <w:trPr>
          <w:gridAfter w:val="2"/>
          <w:wAfter w:w="34" w:type="dxa"/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инспекции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5337" w:rsidRPr="00925337" w:rsidTr="00905C1F">
        <w:trPr>
          <w:gridAfter w:val="1"/>
          <w:wAfter w:w="25" w:type="dxa"/>
          <w:trHeight w:val="1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органом муниципального жилищного </w:t>
            </w: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контроля</w:t>
            </w:r>
          </w:p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ПРМБВн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 / </w:t>
            </w: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ПРМБВн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–к</w:t>
            </w:r>
            <w:proofErr w:type="gram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ПРМБВо</w:t>
            </w:r>
            <w:proofErr w:type="spellEnd"/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количество предписаний, выданных  по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3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925337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3C9" w:rsidRPr="00925337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bookmarkEnd w:id="0"/>
    </w:tbl>
    <w:p w:rsidR="004253C9" w:rsidRPr="007D75B5" w:rsidRDefault="004253C9" w:rsidP="004253C9">
      <w:pPr>
        <w:pStyle w:val="ConsPlusNormal"/>
        <w:ind w:firstLine="0"/>
        <w:jc w:val="both"/>
        <w:rPr>
          <w:color w:val="FF0000"/>
          <w:sz w:val="26"/>
          <w:szCs w:val="26"/>
        </w:rPr>
      </w:pPr>
    </w:p>
    <w:p w:rsidR="004253C9" w:rsidRPr="007D75B5" w:rsidRDefault="004253C9" w:rsidP="004253C9">
      <w:pPr>
        <w:spacing w:after="360"/>
        <w:jc w:val="center"/>
        <w:outlineLvl w:val="0"/>
        <w:rPr>
          <w:rFonts w:ascii="Times New Roman" w:hAnsi="Times New Roman"/>
          <w:b/>
          <w:color w:val="FF0000"/>
          <w:sz w:val="26"/>
          <w:szCs w:val="26"/>
        </w:rPr>
      </w:pPr>
    </w:p>
    <w:p w:rsidR="004253C9" w:rsidRPr="007D75B5" w:rsidRDefault="004253C9" w:rsidP="004253C9">
      <w:pPr>
        <w:spacing w:after="200"/>
        <w:rPr>
          <w:rFonts w:ascii="Times New Roman" w:hAnsi="Times New Roman"/>
          <w:color w:val="FF0000"/>
          <w:sz w:val="26"/>
          <w:szCs w:val="26"/>
        </w:rPr>
      </w:pPr>
    </w:p>
    <w:p w:rsidR="000576D5" w:rsidRPr="007D75B5" w:rsidRDefault="000576D5" w:rsidP="004253C9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sectPr w:rsidR="000576D5" w:rsidRPr="007D75B5" w:rsidSect="004253C9">
      <w:pgSz w:w="16848" w:h="11908" w:orient="landscape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94" w:rsidRDefault="00A07A94">
      <w:pPr>
        <w:spacing w:line="240" w:lineRule="auto"/>
      </w:pPr>
      <w:r>
        <w:separator/>
      </w:r>
    </w:p>
  </w:endnote>
  <w:endnote w:type="continuationSeparator" w:id="0">
    <w:p w:rsidR="00A07A94" w:rsidRDefault="00A07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94" w:rsidRDefault="00A07A94">
      <w:pPr>
        <w:spacing w:line="240" w:lineRule="auto"/>
      </w:pPr>
      <w:r>
        <w:separator/>
      </w:r>
    </w:p>
  </w:footnote>
  <w:footnote w:type="continuationSeparator" w:id="0">
    <w:p w:rsidR="00A07A94" w:rsidRDefault="00A07A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576D5"/>
    <w:rsid w:val="00230922"/>
    <w:rsid w:val="00293106"/>
    <w:rsid w:val="003F116A"/>
    <w:rsid w:val="004253C9"/>
    <w:rsid w:val="004B105A"/>
    <w:rsid w:val="005329EA"/>
    <w:rsid w:val="00662A5A"/>
    <w:rsid w:val="00713D65"/>
    <w:rsid w:val="007A26D3"/>
    <w:rsid w:val="007D75B5"/>
    <w:rsid w:val="008134CF"/>
    <w:rsid w:val="008C42E7"/>
    <w:rsid w:val="009073DD"/>
    <w:rsid w:val="00925337"/>
    <w:rsid w:val="0095197B"/>
    <w:rsid w:val="00977AA2"/>
    <w:rsid w:val="00A07A94"/>
    <w:rsid w:val="00A95D6E"/>
    <w:rsid w:val="00B717F1"/>
    <w:rsid w:val="00D577AF"/>
    <w:rsid w:val="00D75273"/>
    <w:rsid w:val="00EA2541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F116A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3F116A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F116A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F116A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3F116A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F116A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116A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3F116A"/>
    <w:pPr>
      <w:ind w:left="200"/>
    </w:pPr>
  </w:style>
  <w:style w:type="character" w:customStyle="1" w:styleId="22">
    <w:name w:val="Оглавление 2 Знак"/>
    <w:link w:val="21"/>
    <w:rsid w:val="003F116A"/>
  </w:style>
  <w:style w:type="paragraph" w:styleId="41">
    <w:name w:val="toc 4"/>
    <w:next w:val="a"/>
    <w:link w:val="42"/>
    <w:uiPriority w:val="39"/>
    <w:rsid w:val="003F116A"/>
    <w:pPr>
      <w:ind w:left="600"/>
    </w:pPr>
  </w:style>
  <w:style w:type="character" w:customStyle="1" w:styleId="42">
    <w:name w:val="Оглавление 4 Знак"/>
    <w:link w:val="41"/>
    <w:rsid w:val="003F116A"/>
  </w:style>
  <w:style w:type="paragraph" w:styleId="6">
    <w:name w:val="toc 6"/>
    <w:next w:val="a"/>
    <w:link w:val="60"/>
    <w:uiPriority w:val="39"/>
    <w:rsid w:val="003F116A"/>
    <w:pPr>
      <w:ind w:left="1000"/>
    </w:pPr>
  </w:style>
  <w:style w:type="character" w:customStyle="1" w:styleId="60">
    <w:name w:val="Оглавление 6 Знак"/>
    <w:link w:val="6"/>
    <w:rsid w:val="003F116A"/>
  </w:style>
  <w:style w:type="paragraph" w:styleId="7">
    <w:name w:val="toc 7"/>
    <w:next w:val="a"/>
    <w:link w:val="70"/>
    <w:uiPriority w:val="39"/>
    <w:rsid w:val="003F116A"/>
    <w:pPr>
      <w:ind w:left="1200"/>
    </w:pPr>
  </w:style>
  <w:style w:type="character" w:customStyle="1" w:styleId="70">
    <w:name w:val="Оглавление 7 Знак"/>
    <w:link w:val="7"/>
    <w:rsid w:val="003F116A"/>
  </w:style>
  <w:style w:type="character" w:customStyle="1" w:styleId="30">
    <w:name w:val="Заголовок 3 Знак"/>
    <w:link w:val="3"/>
    <w:rsid w:val="003F116A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3F116A"/>
    <w:pPr>
      <w:ind w:left="400"/>
    </w:pPr>
  </w:style>
  <w:style w:type="character" w:customStyle="1" w:styleId="32">
    <w:name w:val="Оглавление 3 Знак"/>
    <w:link w:val="31"/>
    <w:rsid w:val="003F116A"/>
  </w:style>
  <w:style w:type="character" w:customStyle="1" w:styleId="50">
    <w:name w:val="Заголовок 5 Знак"/>
    <w:link w:val="5"/>
    <w:rsid w:val="003F116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F116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F116A"/>
    <w:rPr>
      <w:color w:val="0000FF"/>
      <w:u w:val="single"/>
    </w:rPr>
  </w:style>
  <w:style w:type="character" w:styleId="a3">
    <w:name w:val="Hyperlink"/>
    <w:link w:val="12"/>
    <w:rsid w:val="003F116A"/>
    <w:rPr>
      <w:color w:val="0000FF"/>
      <w:u w:val="single"/>
    </w:rPr>
  </w:style>
  <w:style w:type="paragraph" w:customStyle="1" w:styleId="Footnote">
    <w:name w:val="Footnote"/>
    <w:link w:val="Footnote0"/>
    <w:rsid w:val="003F116A"/>
    <w:rPr>
      <w:sz w:val="22"/>
    </w:rPr>
  </w:style>
  <w:style w:type="character" w:customStyle="1" w:styleId="Footnote0">
    <w:name w:val="Footnote"/>
    <w:link w:val="Footnote"/>
    <w:rsid w:val="003F116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F116A"/>
    <w:rPr>
      <w:b/>
    </w:rPr>
  </w:style>
  <w:style w:type="character" w:customStyle="1" w:styleId="14">
    <w:name w:val="Оглавление 1 Знак"/>
    <w:link w:val="13"/>
    <w:rsid w:val="003F116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F116A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3F116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F116A"/>
    <w:pPr>
      <w:ind w:left="1600"/>
    </w:pPr>
  </w:style>
  <w:style w:type="character" w:customStyle="1" w:styleId="90">
    <w:name w:val="Оглавление 9 Знак"/>
    <w:link w:val="9"/>
    <w:rsid w:val="003F116A"/>
  </w:style>
  <w:style w:type="paragraph" w:styleId="8">
    <w:name w:val="toc 8"/>
    <w:next w:val="a"/>
    <w:link w:val="80"/>
    <w:uiPriority w:val="39"/>
    <w:rsid w:val="003F116A"/>
    <w:pPr>
      <w:ind w:left="1400"/>
    </w:pPr>
  </w:style>
  <w:style w:type="character" w:customStyle="1" w:styleId="80">
    <w:name w:val="Оглавление 8 Знак"/>
    <w:link w:val="8"/>
    <w:rsid w:val="003F116A"/>
  </w:style>
  <w:style w:type="paragraph" w:styleId="51">
    <w:name w:val="toc 5"/>
    <w:next w:val="a"/>
    <w:link w:val="52"/>
    <w:uiPriority w:val="39"/>
    <w:rsid w:val="003F116A"/>
    <w:pPr>
      <w:ind w:left="800"/>
    </w:pPr>
  </w:style>
  <w:style w:type="character" w:customStyle="1" w:styleId="52">
    <w:name w:val="Оглавление 5 Знак"/>
    <w:link w:val="51"/>
    <w:rsid w:val="003F116A"/>
  </w:style>
  <w:style w:type="paragraph" w:styleId="a4">
    <w:name w:val="Subtitle"/>
    <w:next w:val="a"/>
    <w:link w:val="a5"/>
    <w:uiPriority w:val="11"/>
    <w:qFormat/>
    <w:rsid w:val="003F116A"/>
    <w:rPr>
      <w:i/>
      <w:color w:val="616161"/>
    </w:rPr>
  </w:style>
  <w:style w:type="character" w:customStyle="1" w:styleId="a5">
    <w:name w:val="Подзаголовок Знак"/>
    <w:link w:val="a4"/>
    <w:rsid w:val="003F116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F116A"/>
    <w:pPr>
      <w:ind w:left="1800"/>
    </w:pPr>
  </w:style>
  <w:style w:type="character" w:customStyle="1" w:styleId="toc100">
    <w:name w:val="toc 10"/>
    <w:link w:val="toc10"/>
    <w:rsid w:val="003F116A"/>
  </w:style>
  <w:style w:type="paragraph" w:styleId="a6">
    <w:name w:val="Title"/>
    <w:next w:val="a"/>
    <w:link w:val="a7"/>
    <w:uiPriority w:val="10"/>
    <w:qFormat/>
    <w:rsid w:val="003F116A"/>
    <w:rPr>
      <w:b/>
      <w:sz w:val="52"/>
    </w:rPr>
  </w:style>
  <w:style w:type="character" w:customStyle="1" w:styleId="a7">
    <w:name w:val="Название Знак"/>
    <w:link w:val="a6"/>
    <w:rsid w:val="003F116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F116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F116A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A95D6E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  <w:style w:type="paragraph" w:customStyle="1" w:styleId="ConsPlusNormal">
    <w:name w:val="ConsPlusNormal"/>
    <w:link w:val="ConsPlusNormal1"/>
    <w:rsid w:val="004253C9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4253C9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4253C9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4253C9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Adm1</cp:lastModifiedBy>
  <cp:revision>11</cp:revision>
  <cp:lastPrinted>2021-12-01T10:12:00Z</cp:lastPrinted>
  <dcterms:created xsi:type="dcterms:W3CDTF">2021-09-22T13:13:00Z</dcterms:created>
  <dcterms:modified xsi:type="dcterms:W3CDTF">2024-11-25T12:14:00Z</dcterms:modified>
</cp:coreProperties>
</file>